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BC2C" w14:textId="55709BDC" w:rsidR="000946F6" w:rsidRPr="000946F6" w:rsidRDefault="000946F6" w:rsidP="000946F6">
      <w:pPr>
        <w:tabs>
          <w:tab w:val="center" w:pos="4536"/>
          <w:tab w:val="right" w:pos="8280"/>
          <w:tab w:val="right" w:pos="9639"/>
        </w:tabs>
        <w:ind w:right="2"/>
        <w:rPr>
          <w:rFonts w:ascii="Arial" w:hAnsi="Arial" w:cs="Arial"/>
          <w:b/>
          <w:bCs/>
        </w:rPr>
      </w:pPr>
      <w:r w:rsidRPr="000946F6">
        <w:rPr>
          <w:rFonts w:ascii="Arial" w:hAnsi="Arial" w:cs="Arial"/>
          <w:b/>
          <w:bCs/>
        </w:rPr>
        <w:t xml:space="preserve">3GPP TSG RAN WG1 Meeting 90bis </w:t>
      </w:r>
      <w:r w:rsidRPr="000946F6">
        <w:rPr>
          <w:rFonts w:ascii="Arial" w:hAnsi="Arial" w:cs="Arial"/>
          <w:b/>
          <w:bCs/>
          <w:lang w:eastAsia="ja-JP"/>
        </w:rPr>
        <w:tab/>
      </w:r>
      <w:r w:rsidRPr="000946F6">
        <w:rPr>
          <w:rFonts w:ascii="Arial" w:hAnsi="Arial" w:cs="Arial"/>
          <w:b/>
          <w:bCs/>
        </w:rPr>
        <w:tab/>
      </w:r>
      <w:r>
        <w:rPr>
          <w:rFonts w:ascii="Arial" w:hAnsi="Arial" w:cs="Arial"/>
          <w:b/>
          <w:bCs/>
        </w:rPr>
        <w:t xml:space="preserve">   </w:t>
      </w:r>
      <w:r>
        <w:rPr>
          <w:rFonts w:ascii="Arial" w:hAnsi="Arial" w:cs="Arial"/>
          <w:b/>
          <w:bCs/>
        </w:rPr>
        <w:tab/>
      </w:r>
      <w:r w:rsidRPr="005C2ED6">
        <w:rPr>
          <w:rFonts w:ascii="Arial" w:hAnsi="Arial" w:cs="Arial"/>
          <w:b/>
          <w:bCs/>
        </w:rPr>
        <w:t>R1-17</w:t>
      </w:r>
      <w:r w:rsidR="005C2ED6" w:rsidRPr="005C2ED6">
        <w:rPr>
          <w:rFonts w:ascii="Arial" w:hAnsi="Arial" w:cs="Arial"/>
          <w:b/>
          <w:bCs/>
        </w:rPr>
        <w:t>17748</w:t>
      </w:r>
    </w:p>
    <w:p w14:paraId="21C0BA74" w14:textId="7B02485B" w:rsidR="000946F6" w:rsidRPr="000946F6" w:rsidRDefault="000946F6" w:rsidP="000946F6">
      <w:pPr>
        <w:tabs>
          <w:tab w:val="center" w:pos="4536"/>
          <w:tab w:val="right" w:pos="9072"/>
        </w:tabs>
        <w:rPr>
          <w:rFonts w:ascii="Arial" w:hAnsi="Arial" w:cs="Arial"/>
          <w:b/>
          <w:bCs/>
          <w:lang w:eastAsia="ja-JP"/>
        </w:rPr>
      </w:pPr>
      <w:r w:rsidRPr="000946F6">
        <w:rPr>
          <w:rFonts w:ascii="Arial" w:hAnsi="Arial" w:cs="Arial"/>
          <w:b/>
          <w:bCs/>
          <w:lang w:eastAsia="ja-JP"/>
        </w:rPr>
        <w:t>Prague,</w:t>
      </w:r>
      <w:r w:rsidR="00595A91" w:rsidRPr="00595A91">
        <w:rPr>
          <w:rFonts w:ascii="Arial" w:hAnsi="Arial" w:cs="Arial"/>
          <w:b/>
          <w:bCs/>
          <w:lang w:eastAsia="ja-JP"/>
        </w:rPr>
        <w:t xml:space="preserve"> </w:t>
      </w:r>
      <w:r w:rsidR="00595A91" w:rsidRPr="00320F67">
        <w:rPr>
          <w:rFonts w:ascii="Arial" w:hAnsi="Arial" w:cs="Arial"/>
          <w:b/>
          <w:bCs/>
          <w:lang w:eastAsia="ja-JP"/>
        </w:rPr>
        <w:t>Czech Republic</w:t>
      </w:r>
      <w:r w:rsidRPr="000946F6">
        <w:rPr>
          <w:rFonts w:ascii="Arial" w:hAnsi="Arial" w:cs="Arial"/>
          <w:b/>
          <w:bCs/>
          <w:lang w:eastAsia="ja-JP"/>
        </w:rPr>
        <w:t>, 9</w:t>
      </w:r>
      <w:r w:rsidRPr="000946F6">
        <w:rPr>
          <w:rFonts w:ascii="Arial" w:hAnsi="Arial" w:cs="Arial"/>
          <w:b/>
          <w:bCs/>
          <w:vertAlign w:val="superscript"/>
          <w:lang w:eastAsia="ja-JP"/>
        </w:rPr>
        <w:t>th</w:t>
      </w:r>
      <w:r w:rsidRPr="000946F6">
        <w:rPr>
          <w:rFonts w:ascii="Arial" w:hAnsi="Arial" w:cs="Arial"/>
          <w:b/>
          <w:bCs/>
          <w:lang w:eastAsia="ja-JP"/>
        </w:rPr>
        <w:t xml:space="preserve"> – 13</w:t>
      </w:r>
      <w:r w:rsidRPr="000946F6">
        <w:rPr>
          <w:rFonts w:ascii="Arial" w:hAnsi="Arial" w:cs="Arial"/>
          <w:b/>
          <w:bCs/>
          <w:vertAlign w:val="superscript"/>
          <w:lang w:eastAsia="ja-JP"/>
        </w:rPr>
        <w:t>th</w:t>
      </w:r>
      <w:r w:rsidRPr="000946F6">
        <w:rPr>
          <w:rFonts w:ascii="Arial" w:hAnsi="Arial" w:cs="Arial" w:hint="eastAsia"/>
          <w:b/>
          <w:bCs/>
          <w:lang w:eastAsia="ja-JP"/>
        </w:rPr>
        <w:t xml:space="preserve">, </w:t>
      </w:r>
      <w:r w:rsidRPr="000946F6">
        <w:rPr>
          <w:rFonts w:ascii="Arial" w:hAnsi="Arial" w:cs="Arial"/>
          <w:b/>
          <w:bCs/>
        </w:rPr>
        <w:t>October 201</w:t>
      </w:r>
      <w:r w:rsidRPr="000946F6">
        <w:rPr>
          <w:rFonts w:ascii="Arial" w:hAnsi="Arial" w:cs="Arial" w:hint="eastAsia"/>
          <w:b/>
          <w:bCs/>
          <w:lang w:eastAsia="ja-JP"/>
        </w:rPr>
        <w:t>7</w:t>
      </w:r>
    </w:p>
    <w:p w14:paraId="3638496C" w14:textId="77777777" w:rsidR="002E6B5E" w:rsidRPr="000946F6" w:rsidRDefault="002E6B5E" w:rsidP="002E6B5E">
      <w:pPr>
        <w:pStyle w:val="a4"/>
        <w:jc w:val="both"/>
        <w:rPr>
          <w:i w:val="0"/>
          <w:iCs/>
          <w:sz w:val="24"/>
          <w:szCs w:val="24"/>
          <w:lang w:eastAsia="ja-JP"/>
        </w:rPr>
      </w:pPr>
    </w:p>
    <w:p w14:paraId="4A685A40" w14:textId="10A246BD"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0946F6" w:rsidRPr="000946F6">
        <w:rPr>
          <w:b/>
          <w:noProof/>
          <w:sz w:val="22"/>
          <w:szCs w:val="22"/>
          <w:lang w:val="en-US"/>
        </w:rPr>
        <w:t>7.3.1.2</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3BBB255C"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946F6" w:rsidRPr="000946F6">
        <w:rPr>
          <w:b/>
          <w:noProof/>
          <w:sz w:val="22"/>
          <w:szCs w:val="22"/>
          <w:lang w:val="en-US"/>
        </w:rPr>
        <w:t>Discussion on search space design</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D56D616" w14:textId="77777777" w:rsidR="00DF7C15" w:rsidRDefault="00B61371" w:rsidP="00DF7C15">
      <w:pPr>
        <w:jc w:val="both"/>
        <w:rPr>
          <w:lang w:eastAsia="ja-JP"/>
        </w:rPr>
      </w:pPr>
      <w:r w:rsidRPr="00F82537">
        <w:rPr>
          <w:lang w:eastAsia="ja-JP"/>
        </w:rPr>
        <w:t>In NR,</w:t>
      </w:r>
      <w:r w:rsidRPr="005F6971">
        <w:rPr>
          <w:lang w:eastAsia="ja-JP"/>
        </w:rPr>
        <w:t xml:space="preserve"> it is assumed that UE can be configured both of common CORESET and </w:t>
      </w:r>
      <w:r w:rsidRPr="00C25285">
        <w:rPr>
          <w:lang w:eastAsia="ja-JP"/>
        </w:rPr>
        <w:t>UE specific CORESET</w:t>
      </w:r>
      <w:r w:rsidR="00DF7C15">
        <w:rPr>
          <w:rFonts w:ascii="宋体" w:eastAsia="宋体" w:hAnsi="宋体" w:hint="eastAsia"/>
          <w:lang w:eastAsia="zh-CN"/>
        </w:rPr>
        <w:t xml:space="preserve"> </w:t>
      </w:r>
      <w:r w:rsidR="00DF7C15">
        <w:rPr>
          <w:lang w:eastAsia="ja-JP"/>
        </w:rPr>
        <w:t>and</w:t>
      </w:r>
      <w:r w:rsidR="00C90815">
        <w:rPr>
          <w:lang w:eastAsia="ja-JP"/>
        </w:rPr>
        <w:t xml:space="preserve"> there are still some open issues on common/UE-specific CORESET configuration and blind decoding designs.</w:t>
      </w:r>
    </w:p>
    <w:p w14:paraId="3A2C3243" w14:textId="575FD1EC" w:rsidR="00756B08" w:rsidRDefault="00C90815" w:rsidP="00DF7C15">
      <w:pPr>
        <w:jc w:val="both"/>
        <w:rPr>
          <w:lang w:eastAsia="ja-JP"/>
        </w:rPr>
      </w:pPr>
      <w:r>
        <w:rPr>
          <w:lang w:eastAsia="ja-JP"/>
        </w:rPr>
        <w:t xml:space="preserve"> </w:t>
      </w:r>
      <w:r w:rsidR="00890547">
        <w:rPr>
          <w:lang w:eastAsia="ja-JP"/>
        </w:rPr>
        <w:t xml:space="preserve">In this contribution, we </w:t>
      </w:r>
      <w:r w:rsidR="00756B08">
        <w:rPr>
          <w:lang w:eastAsia="ja-JP"/>
        </w:rPr>
        <w:t>provide our</w:t>
      </w:r>
      <w:r w:rsidR="00ED6FE4">
        <w:rPr>
          <w:lang w:eastAsia="ja-JP"/>
        </w:rPr>
        <w:t xml:space="preserve"> considerations </w:t>
      </w:r>
      <w:r w:rsidR="00756B08">
        <w:rPr>
          <w:lang w:eastAsia="ja-JP"/>
        </w:rPr>
        <w:t>on the following aspects.</w:t>
      </w:r>
    </w:p>
    <w:p w14:paraId="5595D955" w14:textId="064938DA" w:rsidR="00DE4A7A" w:rsidRDefault="00DE4A7A" w:rsidP="005D79EA">
      <w:pPr>
        <w:pStyle w:val="afe"/>
        <w:numPr>
          <w:ilvl w:val="0"/>
          <w:numId w:val="12"/>
        </w:numPr>
        <w:spacing w:after="0"/>
        <w:ind w:leftChars="0"/>
        <w:contextualSpacing/>
        <w:jc w:val="both"/>
      </w:pPr>
      <w:r>
        <w:rPr>
          <w:rFonts w:eastAsia="宋体" w:hint="eastAsia"/>
          <w:lang w:eastAsia="zh-CN"/>
        </w:rPr>
        <w:t xml:space="preserve">CORESET </w:t>
      </w:r>
      <w:r>
        <w:rPr>
          <w:rFonts w:eastAsia="宋体"/>
          <w:lang w:eastAsia="zh-CN"/>
        </w:rPr>
        <w:t>configurations</w:t>
      </w:r>
    </w:p>
    <w:p w14:paraId="518E6E28" w14:textId="77777777" w:rsidR="00C90815" w:rsidRPr="00DE4A7A" w:rsidRDefault="00C90815" w:rsidP="00C90815">
      <w:pPr>
        <w:pStyle w:val="af0"/>
        <w:numPr>
          <w:ilvl w:val="1"/>
          <w:numId w:val="15"/>
        </w:numPr>
        <w:spacing w:after="0"/>
        <w:ind w:hanging="418"/>
        <w:jc w:val="both"/>
        <w:rPr>
          <w:rFonts w:eastAsia="Yu Mincho"/>
          <w:szCs w:val="56"/>
          <w:lang w:eastAsia="ja-JP"/>
        </w:rPr>
      </w:pPr>
      <w:r w:rsidRPr="00DE4A7A">
        <w:rPr>
          <w:rFonts w:eastAsia="Yu Mincho"/>
          <w:szCs w:val="56"/>
          <w:lang w:eastAsia="ja-JP"/>
        </w:rPr>
        <w:t>Association between CORESET and search space</w:t>
      </w:r>
    </w:p>
    <w:p w14:paraId="2AF9133D" w14:textId="02B12A0C" w:rsidR="00DE4A7A" w:rsidRDefault="00DE4A7A" w:rsidP="005D79EA">
      <w:pPr>
        <w:pStyle w:val="af0"/>
        <w:numPr>
          <w:ilvl w:val="1"/>
          <w:numId w:val="15"/>
        </w:numPr>
        <w:spacing w:after="0"/>
        <w:ind w:hanging="418"/>
        <w:jc w:val="both"/>
        <w:rPr>
          <w:rFonts w:eastAsia="Yu Mincho"/>
          <w:szCs w:val="56"/>
          <w:lang w:eastAsia="ja-JP"/>
        </w:rPr>
      </w:pPr>
      <w:r>
        <w:rPr>
          <w:rFonts w:eastAsia="宋体"/>
          <w:szCs w:val="56"/>
          <w:lang w:eastAsia="zh-CN"/>
        </w:rPr>
        <w:t>Monitoring periodicity</w:t>
      </w:r>
    </w:p>
    <w:p w14:paraId="07967FE5" w14:textId="1C4FE322" w:rsidR="00B61371" w:rsidRPr="005F6971" w:rsidRDefault="0074036F" w:rsidP="005F6971">
      <w:pPr>
        <w:pStyle w:val="afe"/>
        <w:numPr>
          <w:ilvl w:val="0"/>
          <w:numId w:val="12"/>
        </w:numPr>
        <w:spacing w:after="0"/>
        <w:ind w:leftChars="0"/>
        <w:contextualSpacing/>
        <w:jc w:val="both"/>
        <w:rPr>
          <w:rFonts w:eastAsia="宋体"/>
          <w:lang w:eastAsia="zh-CN"/>
        </w:rPr>
      </w:pPr>
      <w:r>
        <w:rPr>
          <w:rFonts w:eastAsia="宋体"/>
          <w:lang w:eastAsia="zh-CN"/>
        </w:rPr>
        <w:t>N</w:t>
      </w:r>
      <w:r w:rsidR="00B61371" w:rsidRPr="005F6971">
        <w:rPr>
          <w:rFonts w:eastAsia="宋体"/>
          <w:lang w:eastAsia="zh-CN"/>
        </w:rPr>
        <w:t xml:space="preserve">umber of blind decoding </w:t>
      </w:r>
    </w:p>
    <w:p w14:paraId="7D3ADF11" w14:textId="7D05EF2B" w:rsidR="00E031F6" w:rsidRDefault="00DE4A7A" w:rsidP="00E41B4E">
      <w:pPr>
        <w:pStyle w:val="1"/>
        <w:tabs>
          <w:tab w:val="num" w:pos="426"/>
        </w:tabs>
        <w:ind w:left="426" w:hanging="426"/>
        <w:rPr>
          <w:szCs w:val="36"/>
          <w:lang w:eastAsia="ja-JP"/>
        </w:rPr>
      </w:pPr>
      <w:r>
        <w:rPr>
          <w:rFonts w:hint="eastAsia"/>
          <w:szCs w:val="36"/>
          <w:lang w:eastAsia="ja-JP"/>
        </w:rPr>
        <w:t>CORESET configurations</w:t>
      </w:r>
    </w:p>
    <w:p w14:paraId="3800D09F" w14:textId="313217FC" w:rsidR="00BC52DE" w:rsidRDefault="00BC52DE" w:rsidP="00BC52DE">
      <w:pPr>
        <w:pStyle w:val="2"/>
        <w:tabs>
          <w:tab w:val="num" w:pos="284"/>
        </w:tabs>
        <w:ind w:left="0"/>
        <w:rPr>
          <w:rFonts w:eastAsia="宋体"/>
          <w:lang w:eastAsia="zh-CN"/>
        </w:rPr>
      </w:pPr>
      <w:r>
        <w:rPr>
          <w:rFonts w:eastAsia="宋体"/>
          <w:lang w:eastAsia="zh-CN"/>
        </w:rPr>
        <w:t>A</w:t>
      </w:r>
      <w:r w:rsidRPr="00ED6FE4">
        <w:rPr>
          <w:rFonts w:eastAsia="宋体"/>
          <w:lang w:eastAsia="zh-CN"/>
        </w:rPr>
        <w:t>ssociation between CORESET and search space</w:t>
      </w:r>
    </w:p>
    <w:p w14:paraId="2651EF71" w14:textId="62F9B22D" w:rsidR="007B539F" w:rsidRDefault="00BC52DE" w:rsidP="00734672">
      <w:pPr>
        <w:jc w:val="both"/>
        <w:rPr>
          <w:lang w:eastAsia="ja-JP"/>
        </w:rPr>
      </w:pPr>
      <w:r w:rsidRPr="00734672">
        <w:rPr>
          <w:lang w:eastAsia="ja-JP"/>
        </w:rPr>
        <w:t xml:space="preserve">In NR, a given search space </w:t>
      </w:r>
      <w:r w:rsidR="00C60380">
        <w:rPr>
          <w:lang w:eastAsia="ja-JP"/>
        </w:rPr>
        <w:t xml:space="preserve">is </w:t>
      </w:r>
      <w:r w:rsidRPr="00734672">
        <w:rPr>
          <w:lang w:eastAsia="ja-JP"/>
        </w:rPr>
        <w:t xml:space="preserve">defined as a set of </w:t>
      </w:r>
      <w:r>
        <w:rPr>
          <w:lang w:eastAsia="ja-JP"/>
        </w:rPr>
        <w:t xml:space="preserve">PDCCH candidates at each aggregation level. It </w:t>
      </w:r>
      <w:r w:rsidR="007B539F">
        <w:rPr>
          <w:lang w:eastAsia="ja-JP"/>
        </w:rPr>
        <w:t>was agreed</w:t>
      </w:r>
      <w:r>
        <w:rPr>
          <w:lang w:eastAsia="ja-JP"/>
        </w:rPr>
        <w:t xml:space="preserve"> that a single CORESET should be capable of supporting multiple search spaces. </w:t>
      </w:r>
    </w:p>
    <w:p w14:paraId="646997EC" w14:textId="4FB8642C" w:rsidR="0007795D" w:rsidRDefault="008A2C7B" w:rsidP="0007795D">
      <w:pPr>
        <w:jc w:val="both"/>
        <w:rPr>
          <w:lang w:eastAsia="ja-JP"/>
        </w:rPr>
      </w:pPr>
      <w:r>
        <w:rPr>
          <w:lang w:eastAsia="ja-JP"/>
        </w:rPr>
        <w:t xml:space="preserve">System information configures </w:t>
      </w:r>
      <w:r w:rsidR="00BC52DE">
        <w:rPr>
          <w:lang w:eastAsia="ja-JP"/>
        </w:rPr>
        <w:t>CORESET</w:t>
      </w:r>
      <w:r w:rsidR="00AF656A">
        <w:rPr>
          <w:lang w:eastAsia="ja-JP"/>
        </w:rPr>
        <w:t xml:space="preserve"> for common search space</w:t>
      </w:r>
      <w:r w:rsidR="00C60380">
        <w:rPr>
          <w:lang w:eastAsia="ja-JP"/>
        </w:rPr>
        <w:t>, which is</w:t>
      </w:r>
      <w:r w:rsidR="00BC52DE">
        <w:rPr>
          <w:lang w:eastAsia="ja-JP"/>
        </w:rPr>
        <w:t xml:space="preserve"> used to schedule the PDSCH carrying </w:t>
      </w:r>
      <w:r w:rsidR="00E90137">
        <w:rPr>
          <w:lang w:eastAsia="ja-JP"/>
        </w:rPr>
        <w:t>e.g.</w:t>
      </w:r>
      <w:r w:rsidR="009B0FB5">
        <w:rPr>
          <w:lang w:eastAsia="ja-JP"/>
        </w:rPr>
        <w:t xml:space="preserve"> </w:t>
      </w:r>
      <w:r w:rsidR="00E90137">
        <w:rPr>
          <w:lang w:eastAsia="ja-JP"/>
        </w:rPr>
        <w:t xml:space="preserve"> </w:t>
      </w:r>
      <w:r w:rsidR="00BC52DE">
        <w:rPr>
          <w:lang w:eastAsia="ja-JP"/>
        </w:rPr>
        <w:t>RMSI</w:t>
      </w:r>
      <w:r w:rsidR="009B0FB5">
        <w:rPr>
          <w:lang w:eastAsia="ja-JP"/>
        </w:rPr>
        <w:t xml:space="preserve"> or ‘</w:t>
      </w:r>
      <w:r w:rsidR="00BC52DE" w:rsidRPr="00734672">
        <w:rPr>
          <w:rFonts w:hint="eastAsia"/>
          <w:lang w:eastAsia="ja-JP"/>
        </w:rPr>
        <w:t>broadcast OSI</w:t>
      </w:r>
      <w:r w:rsidR="009B0FB5">
        <w:rPr>
          <w:lang w:eastAsia="ja-JP"/>
        </w:rPr>
        <w:t>/</w:t>
      </w:r>
      <w:r w:rsidR="00C60380">
        <w:rPr>
          <w:lang w:eastAsia="ja-JP"/>
        </w:rPr>
        <w:t>p</w:t>
      </w:r>
      <w:r w:rsidR="00BC52DE" w:rsidRPr="00734672">
        <w:rPr>
          <w:rFonts w:hint="eastAsia"/>
          <w:lang w:eastAsia="ja-JP"/>
        </w:rPr>
        <w:t>aging</w:t>
      </w:r>
      <w:r w:rsidR="009B0FB5">
        <w:rPr>
          <w:lang w:eastAsia="ja-JP"/>
        </w:rPr>
        <w:t>’</w:t>
      </w:r>
      <w:r w:rsidR="00E90137">
        <w:rPr>
          <w:lang w:eastAsia="ja-JP"/>
        </w:rPr>
        <w:t>.</w:t>
      </w:r>
      <w:r w:rsidR="00BC52DE" w:rsidRPr="00734672">
        <w:rPr>
          <w:rFonts w:hint="eastAsia"/>
          <w:lang w:eastAsia="ja-JP"/>
        </w:rPr>
        <w:t xml:space="preserve"> </w:t>
      </w:r>
      <w:r w:rsidR="0007795D" w:rsidRPr="00385CFE">
        <w:rPr>
          <w:lang w:eastAsia="ja-JP"/>
        </w:rPr>
        <w:t xml:space="preserve">It </w:t>
      </w:r>
      <w:r w:rsidR="009B0FB5">
        <w:rPr>
          <w:lang w:eastAsia="ja-JP"/>
        </w:rPr>
        <w:t>is still under discussion,</w:t>
      </w:r>
      <w:r w:rsidR="0007795D" w:rsidRPr="00385CFE">
        <w:rPr>
          <w:lang w:eastAsia="ja-JP"/>
        </w:rPr>
        <w:t xml:space="preserve"> </w:t>
      </w:r>
      <w:r w:rsidR="00C60380">
        <w:rPr>
          <w:lang w:eastAsia="ja-JP"/>
        </w:rPr>
        <w:t xml:space="preserve">whether </w:t>
      </w:r>
      <w:r w:rsidR="009B0FB5">
        <w:rPr>
          <w:lang w:eastAsia="ja-JP"/>
        </w:rPr>
        <w:t xml:space="preserve">the </w:t>
      </w:r>
      <w:r w:rsidR="0007795D" w:rsidRPr="00385CFE">
        <w:rPr>
          <w:lang w:eastAsia="ja-JP"/>
        </w:rPr>
        <w:t xml:space="preserve">same or different CORESET </w:t>
      </w:r>
      <w:r w:rsidR="00C60380">
        <w:rPr>
          <w:lang w:eastAsia="ja-JP"/>
        </w:rPr>
        <w:t xml:space="preserve">is used </w:t>
      </w:r>
      <w:r w:rsidR="0007795D" w:rsidRPr="00385CFE">
        <w:rPr>
          <w:lang w:eastAsia="ja-JP"/>
        </w:rPr>
        <w:t xml:space="preserve">for </w:t>
      </w:r>
      <w:r w:rsidR="009B0FB5">
        <w:rPr>
          <w:lang w:eastAsia="ja-JP"/>
        </w:rPr>
        <w:t>‘</w:t>
      </w:r>
      <w:r w:rsidR="0007795D" w:rsidRPr="00385CFE">
        <w:rPr>
          <w:lang w:eastAsia="ja-JP"/>
        </w:rPr>
        <w:t>broadcast OSI</w:t>
      </w:r>
      <w:r w:rsidR="009B0FB5">
        <w:rPr>
          <w:lang w:eastAsia="ja-JP"/>
        </w:rPr>
        <w:t>/</w:t>
      </w:r>
      <w:r w:rsidR="00C60380">
        <w:rPr>
          <w:lang w:eastAsia="ja-JP"/>
        </w:rPr>
        <w:t>p</w:t>
      </w:r>
      <w:r w:rsidR="0007795D" w:rsidRPr="00385CFE">
        <w:rPr>
          <w:lang w:eastAsia="ja-JP"/>
        </w:rPr>
        <w:t>aging</w:t>
      </w:r>
      <w:r w:rsidR="009B0FB5">
        <w:rPr>
          <w:lang w:eastAsia="ja-JP"/>
        </w:rPr>
        <w:t>’</w:t>
      </w:r>
      <w:r w:rsidR="0007795D" w:rsidRPr="00385CFE">
        <w:rPr>
          <w:lang w:eastAsia="ja-JP"/>
        </w:rPr>
        <w:t xml:space="preserve"> </w:t>
      </w:r>
      <w:r w:rsidR="009B0FB5">
        <w:rPr>
          <w:lang w:eastAsia="ja-JP"/>
        </w:rPr>
        <w:t>and</w:t>
      </w:r>
      <w:r w:rsidR="0007795D" w:rsidRPr="00385CFE">
        <w:rPr>
          <w:lang w:eastAsia="ja-JP"/>
        </w:rPr>
        <w:t xml:space="preserve"> RMSI.  When CORESET for </w:t>
      </w:r>
      <w:r w:rsidR="009B0FB5">
        <w:rPr>
          <w:lang w:eastAsia="ja-JP"/>
        </w:rPr>
        <w:t>‘</w:t>
      </w:r>
      <w:r w:rsidR="0007795D" w:rsidRPr="00385CFE">
        <w:rPr>
          <w:lang w:eastAsia="ja-JP"/>
        </w:rPr>
        <w:t>broadcast OSI/</w:t>
      </w:r>
      <w:r w:rsidR="00C60380">
        <w:rPr>
          <w:lang w:eastAsia="ja-JP"/>
        </w:rPr>
        <w:t>p</w:t>
      </w:r>
      <w:r w:rsidR="0007795D" w:rsidRPr="00385CFE">
        <w:rPr>
          <w:lang w:eastAsia="ja-JP"/>
        </w:rPr>
        <w:t>aging</w:t>
      </w:r>
      <w:r w:rsidR="009B0FB5">
        <w:rPr>
          <w:lang w:eastAsia="ja-JP"/>
        </w:rPr>
        <w:t>’</w:t>
      </w:r>
      <w:r w:rsidR="0007795D" w:rsidRPr="00385CFE">
        <w:rPr>
          <w:lang w:eastAsia="ja-JP"/>
        </w:rPr>
        <w:t xml:space="preserve"> is the same with </w:t>
      </w:r>
      <w:r w:rsidR="009B0FB5">
        <w:rPr>
          <w:lang w:eastAsia="ja-JP"/>
        </w:rPr>
        <w:t xml:space="preserve">the </w:t>
      </w:r>
      <w:r w:rsidR="0007795D" w:rsidRPr="00385CFE">
        <w:rPr>
          <w:lang w:eastAsia="ja-JP"/>
        </w:rPr>
        <w:t>subset of CORESET for RMSI</w:t>
      </w:r>
      <w:r w:rsidR="00140001">
        <w:rPr>
          <w:lang w:eastAsia="ja-JP"/>
        </w:rPr>
        <w:t xml:space="preserve"> only</w:t>
      </w:r>
      <w:r w:rsidR="0007795D" w:rsidRPr="00385CFE">
        <w:rPr>
          <w:lang w:eastAsia="ja-JP"/>
        </w:rPr>
        <w:t xml:space="preserve"> little additional signalling is needed</w:t>
      </w:r>
      <w:r w:rsidR="00140001">
        <w:rPr>
          <w:lang w:eastAsia="ja-JP"/>
        </w:rPr>
        <w:t>.</w:t>
      </w:r>
      <w:r w:rsidR="0007795D" w:rsidRPr="00385CFE">
        <w:rPr>
          <w:lang w:eastAsia="ja-JP"/>
        </w:rPr>
        <w:t xml:space="preserve"> </w:t>
      </w:r>
      <w:r w:rsidR="00140001">
        <w:rPr>
          <w:lang w:eastAsia="ja-JP"/>
        </w:rPr>
        <w:t>However, this configuration increases</w:t>
      </w:r>
      <w:r w:rsidR="0007795D" w:rsidRPr="00385CFE">
        <w:rPr>
          <w:lang w:eastAsia="ja-JP"/>
        </w:rPr>
        <w:t xml:space="preserve"> </w:t>
      </w:r>
      <w:r w:rsidR="00140001">
        <w:rPr>
          <w:lang w:eastAsia="ja-JP"/>
        </w:rPr>
        <w:t>the</w:t>
      </w:r>
      <w:r w:rsidR="0007795D">
        <w:rPr>
          <w:lang w:eastAsia="ja-JP"/>
        </w:rPr>
        <w:t xml:space="preserve"> </w:t>
      </w:r>
      <w:r w:rsidR="00140001">
        <w:rPr>
          <w:lang w:eastAsia="ja-JP"/>
        </w:rPr>
        <w:t xml:space="preserve">load </w:t>
      </w:r>
      <w:r w:rsidR="00DB505F">
        <w:rPr>
          <w:lang w:eastAsia="ja-JP"/>
        </w:rPr>
        <w:t>in CORESET</w:t>
      </w:r>
      <w:r w:rsidR="008648DB">
        <w:rPr>
          <w:lang w:eastAsia="ja-JP"/>
        </w:rPr>
        <w:t xml:space="preserve"> and thus also bigger CORESETs in terms of CCEs are needed.</w:t>
      </w:r>
      <w:r w:rsidR="0007795D">
        <w:rPr>
          <w:lang w:eastAsia="ja-JP"/>
        </w:rPr>
        <w:t xml:space="preserve"> </w:t>
      </w:r>
      <w:r w:rsidR="008648DB">
        <w:rPr>
          <w:lang w:eastAsia="ja-JP"/>
        </w:rPr>
        <w:t xml:space="preserve">If </w:t>
      </w:r>
      <w:r w:rsidR="0007795D" w:rsidRPr="00385CFE">
        <w:rPr>
          <w:lang w:eastAsia="ja-JP"/>
        </w:rPr>
        <w:t xml:space="preserve">CORESET for </w:t>
      </w:r>
      <w:r w:rsidR="008648DB">
        <w:rPr>
          <w:lang w:eastAsia="ja-JP"/>
        </w:rPr>
        <w:t>‘</w:t>
      </w:r>
      <w:r w:rsidR="0007795D" w:rsidRPr="00385CFE">
        <w:rPr>
          <w:lang w:eastAsia="ja-JP"/>
        </w:rPr>
        <w:t>broadcast OSI/Paging</w:t>
      </w:r>
      <w:r w:rsidR="008648DB">
        <w:rPr>
          <w:lang w:eastAsia="ja-JP"/>
        </w:rPr>
        <w:t>’ is</w:t>
      </w:r>
      <w:r w:rsidR="0007795D" w:rsidRPr="00385CFE">
        <w:rPr>
          <w:lang w:eastAsia="ja-JP"/>
        </w:rPr>
        <w:t xml:space="preserve"> different </w:t>
      </w:r>
      <w:r w:rsidR="008648DB">
        <w:rPr>
          <w:lang w:eastAsia="ja-JP"/>
        </w:rPr>
        <w:t xml:space="preserve">than the one </w:t>
      </w:r>
      <w:r w:rsidR="0007795D" w:rsidRPr="00385CFE">
        <w:rPr>
          <w:lang w:eastAsia="ja-JP"/>
        </w:rPr>
        <w:t xml:space="preserve">configured </w:t>
      </w:r>
      <w:r w:rsidR="008648DB">
        <w:rPr>
          <w:lang w:eastAsia="ja-JP"/>
        </w:rPr>
        <w:t>for</w:t>
      </w:r>
      <w:r w:rsidR="0007795D" w:rsidRPr="00385CFE">
        <w:rPr>
          <w:lang w:eastAsia="ja-JP"/>
        </w:rPr>
        <w:t xml:space="preserve"> CORESET for RMSI, </w:t>
      </w:r>
      <w:r w:rsidR="00573D8A">
        <w:rPr>
          <w:lang w:eastAsia="ja-JP"/>
        </w:rPr>
        <w:t>they can have</w:t>
      </w:r>
      <w:r w:rsidR="0007795D" w:rsidRPr="00385CFE">
        <w:rPr>
          <w:lang w:eastAsia="ja-JP"/>
        </w:rPr>
        <w:t xml:space="preserve"> more flexible frequency resource and time durations, but </w:t>
      </w:r>
      <w:r w:rsidR="002B44E8">
        <w:rPr>
          <w:lang w:eastAsia="ja-JP"/>
        </w:rPr>
        <w:t xml:space="preserve">additional </w:t>
      </w:r>
      <w:r w:rsidR="0007795D" w:rsidRPr="00C847A3">
        <w:rPr>
          <w:lang w:eastAsia="ja-JP"/>
        </w:rPr>
        <w:t>CORESET configuration</w:t>
      </w:r>
      <w:r w:rsidR="0007795D" w:rsidRPr="00385CFE">
        <w:rPr>
          <w:lang w:eastAsia="ja-JP"/>
        </w:rPr>
        <w:t xml:space="preserve"> should be signall</w:t>
      </w:r>
      <w:r w:rsidR="00FC7CC8">
        <w:rPr>
          <w:lang w:eastAsia="ja-JP"/>
        </w:rPr>
        <w:t>ed</w:t>
      </w:r>
      <w:r w:rsidR="0007795D" w:rsidRPr="00C847A3">
        <w:rPr>
          <w:lang w:eastAsia="ja-JP"/>
        </w:rPr>
        <w:t xml:space="preserve"> </w:t>
      </w:r>
      <w:r w:rsidR="002B44E8">
        <w:rPr>
          <w:lang w:eastAsia="ja-JP"/>
        </w:rPr>
        <w:t>for</w:t>
      </w:r>
      <w:r w:rsidR="0007795D" w:rsidRPr="00C847A3">
        <w:rPr>
          <w:lang w:eastAsia="ja-JP"/>
        </w:rPr>
        <w:t xml:space="preserve"> RMSI</w:t>
      </w:r>
      <w:r w:rsidR="0007795D">
        <w:rPr>
          <w:lang w:eastAsia="ja-JP"/>
        </w:rPr>
        <w:t>.</w:t>
      </w:r>
    </w:p>
    <w:p w14:paraId="1F6528E7" w14:textId="009793A8" w:rsidR="0074036F" w:rsidRDefault="00AF656A" w:rsidP="00734672">
      <w:pPr>
        <w:jc w:val="both"/>
        <w:rPr>
          <w:lang w:eastAsia="ja-JP"/>
        </w:rPr>
      </w:pPr>
      <w:r>
        <w:rPr>
          <w:lang w:eastAsia="ja-JP"/>
        </w:rPr>
        <w:t>T</w:t>
      </w:r>
      <w:r w:rsidR="00B66875">
        <w:rPr>
          <w:lang w:eastAsia="ja-JP"/>
        </w:rPr>
        <w:t>here is no</w:t>
      </w:r>
      <w:r>
        <w:rPr>
          <w:lang w:eastAsia="ja-JP"/>
        </w:rPr>
        <w:t>t</w:t>
      </w:r>
      <w:r w:rsidR="00B66875">
        <w:rPr>
          <w:lang w:eastAsia="ja-JP"/>
        </w:rPr>
        <w:t xml:space="preserve"> UE-specific CORESETs</w:t>
      </w:r>
      <w:r>
        <w:rPr>
          <w:lang w:eastAsia="ja-JP"/>
        </w:rPr>
        <w:t xml:space="preserve"> during </w:t>
      </w:r>
      <w:r w:rsidRPr="00F82537">
        <w:rPr>
          <w:lang w:eastAsia="ja-JP"/>
        </w:rPr>
        <w:t>random access procedure</w:t>
      </w:r>
      <w:r>
        <w:rPr>
          <w:lang w:eastAsia="ja-JP"/>
        </w:rPr>
        <w:t>, but configuration is done in later phase by</w:t>
      </w:r>
      <w:r w:rsidR="00B66875">
        <w:rPr>
          <w:lang w:eastAsia="ja-JP"/>
        </w:rPr>
        <w:t xml:space="preserve"> RRC</w:t>
      </w:r>
      <w:r>
        <w:rPr>
          <w:lang w:eastAsia="ja-JP"/>
        </w:rPr>
        <w:t>-signalling. Thus</w:t>
      </w:r>
      <w:r w:rsidR="00BC52DE" w:rsidRPr="00F82537">
        <w:rPr>
          <w:lang w:eastAsia="ja-JP"/>
        </w:rPr>
        <w:t xml:space="preserve"> </w:t>
      </w:r>
      <w:r>
        <w:rPr>
          <w:lang w:eastAsia="ja-JP"/>
        </w:rPr>
        <w:t xml:space="preserve">the </w:t>
      </w:r>
      <w:r w:rsidR="00BC52DE" w:rsidRPr="00F82537">
        <w:rPr>
          <w:lang w:eastAsia="ja-JP"/>
        </w:rPr>
        <w:t>PDCCHs</w:t>
      </w:r>
      <w:r>
        <w:rPr>
          <w:lang w:eastAsia="ja-JP"/>
        </w:rPr>
        <w:t xml:space="preserve"> </w:t>
      </w:r>
      <w:r w:rsidR="00BC52DE" w:rsidRPr="00F82537">
        <w:rPr>
          <w:lang w:eastAsia="ja-JP"/>
        </w:rPr>
        <w:t xml:space="preserve">for scheduling of Msg-2, Msg-3 retransmissions and Msg-4 should be transmitted </w:t>
      </w:r>
      <w:r w:rsidR="007B539F">
        <w:rPr>
          <w:lang w:eastAsia="ja-JP"/>
        </w:rPr>
        <w:t>also</w:t>
      </w:r>
      <w:r w:rsidR="00BC52DE" w:rsidRPr="00F82537">
        <w:rPr>
          <w:lang w:eastAsia="ja-JP"/>
        </w:rPr>
        <w:t xml:space="preserve"> using</w:t>
      </w:r>
      <w:r w:rsidR="008A2C7B">
        <w:rPr>
          <w:lang w:eastAsia="ja-JP"/>
        </w:rPr>
        <w:t xml:space="preserve"> </w:t>
      </w:r>
      <w:r w:rsidR="00BC52DE" w:rsidRPr="00F82537">
        <w:rPr>
          <w:lang w:eastAsia="ja-JP"/>
        </w:rPr>
        <w:t>CORESET</w:t>
      </w:r>
      <w:r w:rsidR="008A2C7B">
        <w:rPr>
          <w:lang w:eastAsia="ja-JP"/>
        </w:rPr>
        <w:t xml:space="preserve"> for common search space</w:t>
      </w:r>
      <w:r>
        <w:rPr>
          <w:lang w:eastAsia="ja-JP"/>
        </w:rPr>
        <w:t xml:space="preserve">. </w:t>
      </w:r>
      <w:r w:rsidR="0074036F">
        <w:rPr>
          <w:lang w:eastAsia="ja-JP"/>
        </w:rPr>
        <w:t xml:space="preserve">So CORESET(s) at least contains </w:t>
      </w:r>
      <w:r w:rsidR="00734672">
        <w:rPr>
          <w:lang w:eastAsia="ja-JP"/>
        </w:rPr>
        <w:t>common search spaces</w:t>
      </w:r>
      <w:r w:rsidR="0074036F">
        <w:rPr>
          <w:lang w:eastAsia="ja-JP"/>
        </w:rPr>
        <w:t xml:space="preserve"> </w:t>
      </w:r>
      <w:r w:rsidR="008A2C7B">
        <w:rPr>
          <w:lang w:eastAsia="ja-JP"/>
        </w:rPr>
        <w:t>for</w:t>
      </w:r>
      <w:r w:rsidR="0074036F">
        <w:rPr>
          <w:lang w:eastAsia="ja-JP"/>
        </w:rPr>
        <w:t xml:space="preserve"> RMSI</w:t>
      </w:r>
      <w:r w:rsidR="0074036F" w:rsidRPr="00734672">
        <w:rPr>
          <w:rFonts w:hint="eastAsia"/>
          <w:lang w:eastAsia="ja-JP"/>
        </w:rPr>
        <w:t>/ broadcast OSI/Paging</w:t>
      </w:r>
      <w:r w:rsidR="0074036F" w:rsidRPr="00734672">
        <w:rPr>
          <w:lang w:eastAsia="ja-JP"/>
        </w:rPr>
        <w:t>/</w:t>
      </w:r>
      <w:r w:rsidR="0074036F" w:rsidRPr="00F82537">
        <w:rPr>
          <w:lang w:eastAsia="ja-JP"/>
        </w:rPr>
        <w:t>Msg-2</w:t>
      </w:r>
      <w:r w:rsidR="0074036F">
        <w:rPr>
          <w:lang w:eastAsia="ja-JP"/>
        </w:rPr>
        <w:t>/</w:t>
      </w:r>
      <w:r w:rsidR="0074036F" w:rsidRPr="00F82537">
        <w:rPr>
          <w:lang w:eastAsia="ja-JP"/>
        </w:rPr>
        <w:t xml:space="preserve">Msg-3 </w:t>
      </w:r>
      <w:r w:rsidR="008A2C7B">
        <w:rPr>
          <w:lang w:eastAsia="ja-JP"/>
        </w:rPr>
        <w:t xml:space="preserve">and </w:t>
      </w:r>
      <w:r w:rsidR="0074036F" w:rsidRPr="00F82537">
        <w:rPr>
          <w:lang w:eastAsia="ja-JP"/>
        </w:rPr>
        <w:t>retransmissions</w:t>
      </w:r>
      <w:r w:rsidR="0074036F">
        <w:rPr>
          <w:lang w:eastAsia="ja-JP"/>
        </w:rPr>
        <w:t>/</w:t>
      </w:r>
      <w:r w:rsidR="0074036F" w:rsidRPr="00F82537">
        <w:rPr>
          <w:lang w:eastAsia="ja-JP"/>
        </w:rPr>
        <w:t>Msg-4</w:t>
      </w:r>
      <w:r w:rsidR="0074036F">
        <w:rPr>
          <w:lang w:eastAsia="ja-JP"/>
        </w:rPr>
        <w:t>.</w:t>
      </w:r>
    </w:p>
    <w:p w14:paraId="7A689DFA" w14:textId="520852D2" w:rsidR="00734672" w:rsidRPr="00350EB6" w:rsidRDefault="00734672" w:rsidP="00334B55">
      <w:pPr>
        <w:pStyle w:val="afe"/>
        <w:numPr>
          <w:ilvl w:val="0"/>
          <w:numId w:val="25"/>
        </w:numPr>
        <w:ind w:leftChars="0" w:left="0" w:firstLine="0"/>
        <w:jc w:val="both"/>
        <w:rPr>
          <w:b/>
        </w:rPr>
      </w:pPr>
      <w:r w:rsidRPr="00350EB6">
        <w:rPr>
          <w:b/>
        </w:rPr>
        <w:t xml:space="preserve">CORESET(s) </w:t>
      </w:r>
      <w:r w:rsidR="00350EB6">
        <w:rPr>
          <w:b/>
        </w:rPr>
        <w:t>for</w:t>
      </w:r>
      <w:r w:rsidRPr="00350EB6">
        <w:rPr>
          <w:b/>
        </w:rPr>
        <w:t xml:space="preserve"> common search spaces of </w:t>
      </w:r>
      <w:r w:rsidR="008816F4">
        <w:rPr>
          <w:b/>
        </w:rPr>
        <w:t xml:space="preserve">scheduling </w:t>
      </w:r>
      <w:r w:rsidRPr="00350EB6">
        <w:rPr>
          <w:b/>
        </w:rPr>
        <w:t>RMSI</w:t>
      </w:r>
      <w:r w:rsidRPr="00350EB6">
        <w:rPr>
          <w:rFonts w:eastAsia="宋体" w:hint="eastAsia"/>
          <w:b/>
          <w:lang w:eastAsia="zh-CN"/>
        </w:rPr>
        <w:t>/ broadcast OSI/Paging</w:t>
      </w:r>
      <w:r w:rsidR="00350EB6" w:rsidRPr="00350EB6">
        <w:rPr>
          <w:rFonts w:eastAsia="宋体"/>
          <w:b/>
          <w:lang w:eastAsia="zh-CN"/>
        </w:rPr>
        <w:t xml:space="preserve"> and </w:t>
      </w:r>
      <w:r w:rsidRPr="00350EB6">
        <w:rPr>
          <w:b/>
        </w:rPr>
        <w:t>Msg-2/Msg-3 retransmissions/Msg-4</w:t>
      </w:r>
      <w:r w:rsidR="00350EB6" w:rsidRPr="00350EB6">
        <w:rPr>
          <w:b/>
        </w:rPr>
        <w:t xml:space="preserve"> in RACH procedure is</w:t>
      </w:r>
      <w:r w:rsidR="00A13C3B">
        <w:rPr>
          <w:b/>
        </w:rPr>
        <w:t xml:space="preserve"> </w:t>
      </w:r>
      <w:r w:rsidR="00350EB6" w:rsidRPr="00350EB6">
        <w:rPr>
          <w:rFonts w:ascii="宋体" w:eastAsia="宋体" w:hAnsi="宋体"/>
          <w:b/>
          <w:lang w:eastAsia="zh-CN"/>
        </w:rPr>
        <w:t>(</w:t>
      </w:r>
      <w:r w:rsidR="00350EB6" w:rsidRPr="00350EB6">
        <w:rPr>
          <w:b/>
        </w:rPr>
        <w:t>are) configured by system information.</w:t>
      </w:r>
    </w:p>
    <w:p w14:paraId="6D54C0A0" w14:textId="40A73FC0" w:rsidR="00350EB6" w:rsidRDefault="00A62B81" w:rsidP="00350EB6">
      <w:pPr>
        <w:jc w:val="both"/>
        <w:rPr>
          <w:lang w:eastAsia="ja-JP"/>
        </w:rPr>
      </w:pPr>
      <w:r>
        <w:rPr>
          <w:lang w:eastAsia="ja-JP"/>
        </w:rPr>
        <w:t>UE-specific RRC-signalling</w:t>
      </w:r>
      <w:r w:rsidRPr="00F82537">
        <w:rPr>
          <w:lang w:eastAsia="ja-JP"/>
        </w:rPr>
        <w:t xml:space="preserve"> </w:t>
      </w:r>
      <w:r>
        <w:rPr>
          <w:lang w:eastAsia="ja-JP"/>
        </w:rPr>
        <w:t xml:space="preserve">configures </w:t>
      </w:r>
      <w:r w:rsidR="00350EB6">
        <w:rPr>
          <w:lang w:eastAsia="ja-JP"/>
        </w:rPr>
        <w:t>CORESET</w:t>
      </w:r>
      <w:r>
        <w:rPr>
          <w:lang w:eastAsia="ja-JP"/>
        </w:rPr>
        <w:t xml:space="preserve">(s) having </w:t>
      </w:r>
      <w:r w:rsidR="00350EB6" w:rsidRPr="000B4746">
        <w:rPr>
          <w:lang w:eastAsia="ja-JP"/>
        </w:rPr>
        <w:t>UE-specific</w:t>
      </w:r>
      <w:r w:rsidR="00350EB6" w:rsidRPr="00F82537">
        <w:rPr>
          <w:lang w:eastAsia="ja-JP"/>
        </w:rPr>
        <w:t xml:space="preserve"> search space</w:t>
      </w:r>
      <w:r>
        <w:rPr>
          <w:lang w:eastAsia="ja-JP"/>
        </w:rPr>
        <w:t>s</w:t>
      </w:r>
      <w:r w:rsidR="00350EB6">
        <w:rPr>
          <w:lang w:eastAsia="ja-JP"/>
        </w:rPr>
        <w:t xml:space="preserve"> and used to schedule the PDSCH/PUSCH carrying the UE-specific data</w:t>
      </w:r>
      <w:r w:rsidR="00870407">
        <w:rPr>
          <w:lang w:eastAsia="ja-JP"/>
        </w:rPr>
        <w:t>,</w:t>
      </w:r>
      <w:r w:rsidR="00350EB6" w:rsidRPr="00734672">
        <w:rPr>
          <w:rFonts w:hint="eastAsia"/>
          <w:lang w:eastAsia="ja-JP"/>
        </w:rPr>
        <w:t xml:space="preserve"> </w:t>
      </w:r>
      <w:r w:rsidR="00870407" w:rsidRPr="00734672">
        <w:rPr>
          <w:lang w:eastAsia="ja-JP"/>
        </w:rPr>
        <w:t>including frequency resource information, time resource information (i.e. starting OFDM symbol and time duration), monitoring periodicity and offset</w:t>
      </w:r>
      <w:r w:rsidR="00870407">
        <w:rPr>
          <w:lang w:eastAsia="ja-JP"/>
        </w:rPr>
        <w:t>.</w:t>
      </w:r>
    </w:p>
    <w:p w14:paraId="3F037572" w14:textId="175F0F6B" w:rsidR="00350EB6" w:rsidRPr="00350EB6" w:rsidRDefault="00350EB6" w:rsidP="00334B55">
      <w:pPr>
        <w:pStyle w:val="afe"/>
        <w:numPr>
          <w:ilvl w:val="0"/>
          <w:numId w:val="25"/>
        </w:numPr>
        <w:ind w:leftChars="0" w:left="0" w:firstLine="0"/>
        <w:jc w:val="both"/>
        <w:rPr>
          <w:b/>
        </w:rPr>
      </w:pPr>
      <w:r w:rsidRPr="00350EB6">
        <w:rPr>
          <w:b/>
        </w:rPr>
        <w:t xml:space="preserve">CORESET(s) </w:t>
      </w:r>
      <w:r>
        <w:rPr>
          <w:b/>
        </w:rPr>
        <w:t>for</w:t>
      </w:r>
      <w:r w:rsidRPr="00350EB6">
        <w:rPr>
          <w:b/>
        </w:rPr>
        <w:t xml:space="preserve"> </w:t>
      </w:r>
      <w:r>
        <w:rPr>
          <w:b/>
        </w:rPr>
        <w:t>UE-specific</w:t>
      </w:r>
      <w:r w:rsidRPr="00350EB6">
        <w:rPr>
          <w:b/>
        </w:rPr>
        <w:t xml:space="preserve"> search spaces of </w:t>
      </w:r>
      <w:r w:rsidR="008816F4">
        <w:rPr>
          <w:b/>
        </w:rPr>
        <w:t>scheduling UE-specific data</w:t>
      </w:r>
      <w:r w:rsidRPr="00350EB6">
        <w:rPr>
          <w:b/>
        </w:rPr>
        <w:t xml:space="preserve"> is</w:t>
      </w:r>
      <w:r w:rsidRPr="00334B55">
        <w:rPr>
          <w:b/>
        </w:rPr>
        <w:t xml:space="preserve"> (</w:t>
      </w:r>
      <w:r w:rsidRPr="00350EB6">
        <w:rPr>
          <w:b/>
        </w:rPr>
        <w:t xml:space="preserve">are) configured by </w:t>
      </w:r>
      <w:r w:rsidR="008816F4">
        <w:rPr>
          <w:b/>
        </w:rPr>
        <w:t>UE-specific signalling</w:t>
      </w:r>
      <w:r w:rsidRPr="00350EB6">
        <w:rPr>
          <w:b/>
        </w:rPr>
        <w:t>.</w:t>
      </w:r>
    </w:p>
    <w:p w14:paraId="1AB4BBF1" w14:textId="77777777" w:rsidR="00DB505F" w:rsidRDefault="00DB505F" w:rsidP="00DB505F">
      <w:pPr>
        <w:jc w:val="both"/>
        <w:rPr>
          <w:lang w:eastAsia="ja-JP"/>
        </w:rPr>
      </w:pPr>
      <w:r>
        <w:rPr>
          <w:lang w:eastAsia="ja-JP"/>
        </w:rPr>
        <w:t>gNB can configure UE to monitor slot format indication through group-common PDCCH</w:t>
      </w:r>
      <w:r w:rsidRPr="00F82537">
        <w:rPr>
          <w:lang w:eastAsia="ja-JP"/>
        </w:rPr>
        <w:t xml:space="preserve">, </w:t>
      </w:r>
      <w:r>
        <w:rPr>
          <w:lang w:eastAsia="ja-JP"/>
        </w:rPr>
        <w:t>whose CORESET may also be configured by UE-specific RRC, but could be shared by a group of UEs. A similar case is pre-emption indication carried by group common DCI, whose CORESET may be configured by UE-specific search space and shared by other UEs as well. These are called group search space.</w:t>
      </w:r>
    </w:p>
    <w:p w14:paraId="229ACCEB" w14:textId="77777777" w:rsidR="00DB505F" w:rsidRPr="000B4746" w:rsidRDefault="00DB505F" w:rsidP="00DB505F">
      <w:pPr>
        <w:jc w:val="both"/>
        <w:rPr>
          <w:lang w:eastAsia="ja-JP"/>
        </w:rPr>
      </w:pPr>
      <w:r w:rsidRPr="000B4746">
        <w:rPr>
          <w:lang w:eastAsia="ja-JP"/>
        </w:rPr>
        <w:t>It was agreed that g</w:t>
      </w:r>
      <w:r w:rsidRPr="000B4746">
        <w:rPr>
          <w:rFonts w:hint="eastAsia"/>
          <w:lang w:eastAsia="ja-JP"/>
        </w:rPr>
        <w:t>roup common PDCCH for SFI and</w:t>
      </w:r>
      <w:r w:rsidRPr="000B4746">
        <w:rPr>
          <w:lang w:eastAsia="ja-JP"/>
        </w:rPr>
        <w:t xml:space="preserve"> the</w:t>
      </w:r>
      <w:r w:rsidRPr="000B4746">
        <w:rPr>
          <w:rFonts w:hint="eastAsia"/>
          <w:lang w:eastAsia="ja-JP"/>
        </w:rPr>
        <w:t xml:space="preserve"> group common </w:t>
      </w:r>
      <w:r w:rsidRPr="000B4746">
        <w:rPr>
          <w:lang w:eastAsia="ja-JP"/>
        </w:rPr>
        <w:t>DCI</w:t>
      </w:r>
      <w:r w:rsidRPr="000B4746">
        <w:rPr>
          <w:rFonts w:hint="eastAsia"/>
          <w:lang w:eastAsia="ja-JP"/>
        </w:rPr>
        <w:t xml:space="preserve"> for DL pree</w:t>
      </w:r>
      <w:bookmarkStart w:id="2" w:name="_GoBack"/>
      <w:bookmarkEnd w:id="2"/>
      <w:r w:rsidRPr="000B4746">
        <w:rPr>
          <w:rFonts w:hint="eastAsia"/>
          <w:lang w:eastAsia="ja-JP"/>
        </w:rPr>
        <w:t xml:space="preserve">mption indication </w:t>
      </w:r>
      <w:r w:rsidRPr="000B4746">
        <w:rPr>
          <w:lang w:eastAsia="ja-JP"/>
        </w:rPr>
        <w:t xml:space="preserve">can be </w:t>
      </w:r>
      <w:r w:rsidRPr="000B4746">
        <w:rPr>
          <w:rFonts w:hint="eastAsia"/>
          <w:lang w:eastAsia="ja-JP"/>
        </w:rPr>
        <w:t xml:space="preserve">within the same or </w:t>
      </w:r>
      <w:r w:rsidRPr="000B4746">
        <w:rPr>
          <w:lang w:eastAsia="ja-JP"/>
        </w:rPr>
        <w:t>different</w:t>
      </w:r>
      <w:r w:rsidRPr="000B4746">
        <w:rPr>
          <w:rFonts w:hint="eastAsia"/>
          <w:lang w:eastAsia="ja-JP"/>
        </w:rPr>
        <w:t xml:space="preserve"> CORESET</w:t>
      </w:r>
      <w:r w:rsidRPr="000B4746">
        <w:rPr>
          <w:lang w:eastAsia="ja-JP"/>
        </w:rPr>
        <w:t xml:space="preserve">. But in </w:t>
      </w:r>
      <w:r>
        <w:rPr>
          <w:lang w:eastAsia="ja-JP"/>
        </w:rPr>
        <w:t>our</w:t>
      </w:r>
      <w:r w:rsidRPr="000B4746">
        <w:rPr>
          <w:lang w:eastAsia="ja-JP"/>
        </w:rPr>
        <w:t xml:space="preserve"> views, independent CORESETs can be configure</w:t>
      </w:r>
      <w:r>
        <w:rPr>
          <w:lang w:eastAsia="ja-JP"/>
        </w:rPr>
        <w:t>d</w:t>
      </w:r>
      <w:r w:rsidRPr="000B4746">
        <w:rPr>
          <w:lang w:eastAsia="ja-JP"/>
        </w:rPr>
        <w:t xml:space="preserve"> for group common </w:t>
      </w:r>
      <w:r w:rsidRPr="000B4746">
        <w:rPr>
          <w:lang w:eastAsia="ja-JP"/>
        </w:rPr>
        <w:lastRenderedPageBreak/>
        <w:t>DCI carries the PI and group common PDCCH for SFI,</w:t>
      </w:r>
      <w:r>
        <w:rPr>
          <w:lang w:eastAsia="ja-JP"/>
        </w:rPr>
        <w:t xml:space="preserve"> respectively,</w:t>
      </w:r>
      <w:r w:rsidRPr="000B4746">
        <w:rPr>
          <w:lang w:eastAsia="ja-JP"/>
        </w:rPr>
        <w:t xml:space="preserve"> as group common DCI size and </w:t>
      </w:r>
      <w:r>
        <w:rPr>
          <w:lang w:eastAsia="ja-JP"/>
        </w:rPr>
        <w:t>monitoring occasions</w:t>
      </w:r>
      <w:r w:rsidRPr="000B4746">
        <w:rPr>
          <w:lang w:eastAsia="ja-JP"/>
        </w:rPr>
        <w:t xml:space="preserve"> may be different </w:t>
      </w:r>
      <w:r>
        <w:rPr>
          <w:lang w:eastAsia="ja-JP"/>
        </w:rPr>
        <w:t>from</w:t>
      </w:r>
      <w:r w:rsidRPr="000B4746">
        <w:rPr>
          <w:lang w:eastAsia="ja-JP"/>
        </w:rPr>
        <w:t xml:space="preserve"> group common SFI</w:t>
      </w:r>
      <w:r>
        <w:rPr>
          <w:lang w:eastAsia="ja-JP"/>
        </w:rPr>
        <w:t xml:space="preserve"> from UE’s perspective</w:t>
      </w:r>
      <w:r w:rsidRPr="000B4746">
        <w:rPr>
          <w:lang w:eastAsia="ja-JP"/>
        </w:rPr>
        <w:t>. For example, the group common DCI can be transmitted at mini-slot level to promptly provide pre-emption information</w:t>
      </w:r>
      <w:r>
        <w:rPr>
          <w:lang w:eastAsia="ja-JP"/>
        </w:rPr>
        <w:t>, while group common PDCCH for SFI can be transmitted every X slots, where X could be larger than 1.</w:t>
      </w:r>
    </w:p>
    <w:p w14:paraId="5C895580" w14:textId="4904FB41" w:rsidR="008816F4" w:rsidRPr="00350EB6" w:rsidRDefault="008816F4" w:rsidP="00334B55">
      <w:pPr>
        <w:pStyle w:val="afe"/>
        <w:numPr>
          <w:ilvl w:val="0"/>
          <w:numId w:val="25"/>
        </w:numPr>
        <w:ind w:leftChars="0" w:left="0" w:firstLine="0"/>
        <w:jc w:val="both"/>
        <w:rPr>
          <w:b/>
        </w:rPr>
      </w:pPr>
      <w:r w:rsidRPr="00350EB6">
        <w:rPr>
          <w:b/>
        </w:rPr>
        <w:t xml:space="preserve">CORESET(s) </w:t>
      </w:r>
      <w:r>
        <w:rPr>
          <w:b/>
        </w:rPr>
        <w:t>for</w:t>
      </w:r>
      <w:r w:rsidRPr="00350EB6">
        <w:rPr>
          <w:b/>
        </w:rPr>
        <w:t xml:space="preserve"> </w:t>
      </w:r>
      <w:r>
        <w:rPr>
          <w:b/>
        </w:rPr>
        <w:t>group</w:t>
      </w:r>
      <w:r w:rsidRPr="00350EB6">
        <w:rPr>
          <w:b/>
        </w:rPr>
        <w:t xml:space="preserve"> search spaces of </w:t>
      </w:r>
      <w:r w:rsidRPr="008816F4">
        <w:rPr>
          <w:b/>
        </w:rPr>
        <w:t>group-common PDCCH/DCI</w:t>
      </w:r>
      <w:r w:rsidRPr="00350EB6">
        <w:rPr>
          <w:b/>
        </w:rPr>
        <w:t xml:space="preserve"> is</w:t>
      </w:r>
      <w:r w:rsidRPr="008816F4">
        <w:rPr>
          <w:b/>
        </w:rPr>
        <w:t xml:space="preserve"> (</w:t>
      </w:r>
      <w:r w:rsidRPr="00350EB6">
        <w:rPr>
          <w:b/>
        </w:rPr>
        <w:t xml:space="preserve">are) configured by </w:t>
      </w:r>
      <w:r>
        <w:rPr>
          <w:b/>
        </w:rPr>
        <w:t>UE-specific signalling</w:t>
      </w:r>
      <w:r w:rsidRPr="00350EB6">
        <w:rPr>
          <w:b/>
        </w:rPr>
        <w:t>.</w:t>
      </w:r>
    </w:p>
    <w:p w14:paraId="14D8A099" w14:textId="79826B50" w:rsidR="00DE4A7A" w:rsidRDefault="00C23A7A" w:rsidP="00DE4A7A">
      <w:pPr>
        <w:pStyle w:val="2"/>
        <w:tabs>
          <w:tab w:val="num" w:pos="284"/>
        </w:tabs>
        <w:ind w:left="0"/>
        <w:rPr>
          <w:rFonts w:eastAsia="宋体"/>
          <w:lang w:eastAsia="zh-CN"/>
        </w:rPr>
      </w:pPr>
      <w:r>
        <w:rPr>
          <w:rFonts w:eastAsia="宋体"/>
          <w:lang w:eastAsia="zh-CN"/>
        </w:rPr>
        <w:t>M</w:t>
      </w:r>
      <w:r w:rsidR="00E87277" w:rsidRPr="00DE4A7A">
        <w:rPr>
          <w:rFonts w:eastAsia="宋体"/>
          <w:lang w:eastAsia="zh-CN"/>
        </w:rPr>
        <w:t>onitoring</w:t>
      </w:r>
      <w:r w:rsidR="00DE4A7A" w:rsidRPr="00DE4A7A">
        <w:rPr>
          <w:rFonts w:eastAsia="宋体"/>
          <w:lang w:eastAsia="zh-CN"/>
        </w:rPr>
        <w:t xml:space="preserve"> </w:t>
      </w:r>
      <w:bookmarkStart w:id="3" w:name="OLE_LINK19"/>
      <w:bookmarkStart w:id="4" w:name="OLE_LINK20"/>
      <w:r w:rsidR="00DE4A7A" w:rsidRPr="00DE4A7A">
        <w:rPr>
          <w:rFonts w:eastAsia="宋体"/>
          <w:lang w:eastAsia="zh-CN"/>
        </w:rPr>
        <w:t>periodicity</w:t>
      </w:r>
      <w:bookmarkEnd w:id="3"/>
      <w:bookmarkEnd w:id="4"/>
      <w:r>
        <w:rPr>
          <w:rFonts w:eastAsia="宋体"/>
          <w:lang w:eastAsia="zh-CN"/>
        </w:rPr>
        <w:t xml:space="preserve"> for </w:t>
      </w:r>
      <w:r>
        <w:rPr>
          <w:rFonts w:hint="eastAsia"/>
          <w:szCs w:val="36"/>
        </w:rPr>
        <w:t>CORESET</w:t>
      </w:r>
    </w:p>
    <w:p w14:paraId="1E46FBDA" w14:textId="6F4F538B" w:rsidR="00F10A86" w:rsidRDefault="00361270" w:rsidP="00361270">
      <w:pPr>
        <w:jc w:val="both"/>
        <w:rPr>
          <w:lang w:eastAsia="ja-JP"/>
        </w:rPr>
      </w:pPr>
      <w:r>
        <w:rPr>
          <w:lang w:eastAsia="ja-JP"/>
        </w:rPr>
        <w:t xml:space="preserve">In NR Adhoc #3, there was a discussion </w:t>
      </w:r>
      <w:r w:rsidRPr="00ED586A">
        <w:rPr>
          <w:lang w:eastAsia="ja-JP"/>
        </w:rPr>
        <w:t xml:space="preserve">whether the </w:t>
      </w:r>
      <w:r>
        <w:rPr>
          <w:lang w:eastAsia="ja-JP"/>
        </w:rPr>
        <w:t xml:space="preserve">PDCCH </w:t>
      </w:r>
      <w:r w:rsidRPr="00ED586A">
        <w:rPr>
          <w:lang w:eastAsia="ja-JP"/>
        </w:rPr>
        <w:t xml:space="preserve">monitoring periodicity is defined per </w:t>
      </w:r>
      <w:r>
        <w:rPr>
          <w:lang w:eastAsia="ja-JP"/>
        </w:rPr>
        <w:t>DCI</w:t>
      </w:r>
      <w:r w:rsidRPr="00ED586A">
        <w:rPr>
          <w:lang w:eastAsia="ja-JP"/>
        </w:rPr>
        <w:t xml:space="preserve"> or per search space</w:t>
      </w:r>
      <w:r w:rsidR="00A749F5">
        <w:rPr>
          <w:lang w:eastAsia="ja-JP"/>
        </w:rPr>
        <w:t>, g</w:t>
      </w:r>
      <w:r>
        <w:rPr>
          <w:lang w:eastAsia="ja-JP"/>
        </w:rPr>
        <w:t xml:space="preserve">iven that </w:t>
      </w:r>
      <w:r w:rsidRPr="00ED586A">
        <w:rPr>
          <w:lang w:eastAsia="ja-JP"/>
        </w:rPr>
        <w:t xml:space="preserve">CORESET can have multiple search spaces </w:t>
      </w:r>
      <w:r w:rsidR="006F780E">
        <w:rPr>
          <w:lang w:eastAsia="ja-JP"/>
        </w:rPr>
        <w:t>and multiple DCI mapping</w:t>
      </w:r>
      <w:r w:rsidR="00141DE7">
        <w:rPr>
          <w:lang w:eastAsia="ja-JP"/>
        </w:rPr>
        <w:t xml:space="preserve"> [1]</w:t>
      </w:r>
      <w:r w:rsidR="00A749F5">
        <w:rPr>
          <w:lang w:eastAsia="ja-JP"/>
        </w:rPr>
        <w:t>.</w:t>
      </w:r>
      <w:r w:rsidRPr="00ED586A">
        <w:rPr>
          <w:lang w:eastAsia="ja-JP"/>
        </w:rPr>
        <w:t xml:space="preserve"> </w:t>
      </w:r>
    </w:p>
    <w:p w14:paraId="429C8435" w14:textId="77777777" w:rsidR="00EF018A" w:rsidRPr="00EF018A" w:rsidRDefault="00EF018A" w:rsidP="00EF018A">
      <w:pPr>
        <w:pStyle w:val="afe"/>
        <w:spacing w:afterLines="50" w:after="120"/>
        <w:ind w:leftChars="0" w:hanging="840"/>
        <w:jc w:val="both"/>
        <w:rPr>
          <w:i/>
          <w:lang w:val="en-US"/>
        </w:rPr>
      </w:pPr>
      <w:r w:rsidRPr="00EF018A">
        <w:rPr>
          <w:i/>
          <w:highlight w:val="green"/>
          <w:lang w:val="en-US"/>
        </w:rPr>
        <w:t>Agreements:</w:t>
      </w:r>
    </w:p>
    <w:p w14:paraId="0988C7B7" w14:textId="77777777" w:rsidR="00EF018A" w:rsidRPr="00EF018A" w:rsidRDefault="00EF018A" w:rsidP="00EF018A">
      <w:pPr>
        <w:pStyle w:val="afe"/>
        <w:numPr>
          <w:ilvl w:val="1"/>
          <w:numId w:val="27"/>
        </w:numPr>
        <w:spacing w:afterLines="50" w:after="120"/>
        <w:ind w:leftChars="0"/>
        <w:jc w:val="both"/>
        <w:rPr>
          <w:i/>
          <w:lang w:val="en-US"/>
        </w:rPr>
      </w:pPr>
      <w:r w:rsidRPr="00EF018A">
        <w:rPr>
          <w:i/>
          <w:lang w:val="en-US"/>
        </w:rPr>
        <w:t>In a given CORESET</w:t>
      </w:r>
    </w:p>
    <w:p w14:paraId="5F625E84" w14:textId="77777777" w:rsidR="00EF018A" w:rsidRPr="00EF018A" w:rsidRDefault="00EF018A" w:rsidP="00EF018A">
      <w:pPr>
        <w:pStyle w:val="afe"/>
        <w:numPr>
          <w:ilvl w:val="2"/>
          <w:numId w:val="27"/>
        </w:numPr>
        <w:spacing w:afterLines="50" w:after="120"/>
        <w:ind w:leftChars="0"/>
        <w:jc w:val="both"/>
        <w:rPr>
          <w:i/>
          <w:lang w:val="en-US"/>
        </w:rPr>
      </w:pPr>
      <w:r w:rsidRPr="00EF018A">
        <w:rPr>
          <w:i/>
          <w:lang w:val="en-US"/>
        </w:rPr>
        <w:t>Alt 1: different DCI formats</w:t>
      </w:r>
    </w:p>
    <w:p w14:paraId="5BD0E024" w14:textId="77777777" w:rsidR="00EF018A" w:rsidRPr="00EF018A" w:rsidRDefault="00EF018A" w:rsidP="00EF018A">
      <w:pPr>
        <w:pStyle w:val="afe"/>
        <w:numPr>
          <w:ilvl w:val="2"/>
          <w:numId w:val="27"/>
        </w:numPr>
        <w:spacing w:afterLines="50" w:after="120"/>
        <w:ind w:leftChars="0"/>
        <w:jc w:val="both"/>
        <w:rPr>
          <w:i/>
          <w:lang w:val="en-US"/>
        </w:rPr>
      </w:pPr>
      <w:r w:rsidRPr="00EF018A">
        <w:rPr>
          <w:i/>
          <w:lang w:val="en-US"/>
        </w:rPr>
        <w:t>Alt 2: different search spaces</w:t>
      </w:r>
    </w:p>
    <w:p w14:paraId="7733BE62" w14:textId="77777777" w:rsidR="00EF018A" w:rsidRPr="00EF018A" w:rsidRDefault="00EF018A" w:rsidP="00EF018A">
      <w:pPr>
        <w:pStyle w:val="afe"/>
        <w:spacing w:afterLines="50" w:after="120"/>
        <w:ind w:leftChars="0" w:left="360"/>
        <w:jc w:val="both"/>
        <w:rPr>
          <w:i/>
          <w:lang w:val="en-US"/>
        </w:rPr>
      </w:pPr>
      <w:r w:rsidRPr="00EF018A">
        <w:rPr>
          <w:i/>
          <w:lang w:val="en-US"/>
        </w:rPr>
        <w:t xml:space="preserve">     </w:t>
      </w:r>
      <w:r w:rsidRPr="00EF018A">
        <w:rPr>
          <w:rFonts w:hint="eastAsia"/>
          <w:i/>
          <w:lang w:val="en-US"/>
        </w:rPr>
        <w:t xml:space="preserve"> can have different monitoring periodicities.</w:t>
      </w:r>
    </w:p>
    <w:p w14:paraId="171BB8BB" w14:textId="77777777" w:rsidR="00EF018A" w:rsidRPr="00EF018A" w:rsidRDefault="00EF018A" w:rsidP="00EF018A">
      <w:pPr>
        <w:pStyle w:val="afe"/>
        <w:numPr>
          <w:ilvl w:val="2"/>
          <w:numId w:val="27"/>
        </w:numPr>
        <w:spacing w:afterLines="50" w:after="120"/>
        <w:ind w:leftChars="0"/>
        <w:jc w:val="both"/>
        <w:rPr>
          <w:i/>
          <w:lang w:val="en-US"/>
        </w:rPr>
      </w:pPr>
      <w:r w:rsidRPr="00EF018A">
        <w:rPr>
          <w:i/>
          <w:lang w:val="en-US"/>
        </w:rPr>
        <w:t>FFS which one</w:t>
      </w:r>
    </w:p>
    <w:p w14:paraId="19D6F49B" w14:textId="233188BE" w:rsidR="006F780E" w:rsidRDefault="00A749F5" w:rsidP="00361270">
      <w:pPr>
        <w:jc w:val="both"/>
        <w:rPr>
          <w:lang w:eastAsia="ja-JP"/>
        </w:rPr>
      </w:pPr>
      <w:r>
        <w:rPr>
          <w:lang w:eastAsia="ja-JP"/>
        </w:rPr>
        <w:t>F</w:t>
      </w:r>
      <w:r w:rsidR="006F780E">
        <w:rPr>
          <w:lang w:eastAsia="ja-JP"/>
        </w:rPr>
        <w:t xml:space="preserve">ollowing table </w:t>
      </w:r>
      <w:r w:rsidR="002E3381">
        <w:rPr>
          <w:lang w:eastAsia="ja-JP"/>
        </w:rPr>
        <w:t>shows</w:t>
      </w:r>
      <w:r w:rsidR="006F780E">
        <w:rPr>
          <w:lang w:eastAsia="ja-JP"/>
        </w:rPr>
        <w:t xml:space="preserve"> </w:t>
      </w:r>
      <w:r w:rsidR="00F10A86">
        <w:rPr>
          <w:lang w:eastAsia="ja-JP"/>
        </w:rPr>
        <w:t xml:space="preserve">these scheduling information need to </w:t>
      </w:r>
      <w:r w:rsidR="001B739E">
        <w:rPr>
          <w:lang w:eastAsia="ja-JP"/>
        </w:rPr>
        <w:t>be monitored</w:t>
      </w:r>
      <w:r w:rsidR="00F10A86">
        <w:rPr>
          <w:lang w:eastAsia="ja-JP"/>
        </w:rPr>
        <w:t xml:space="preserve"> </w:t>
      </w:r>
      <w:r w:rsidR="001B739E">
        <w:rPr>
          <w:lang w:eastAsia="ja-JP"/>
        </w:rPr>
        <w:t>periodically</w:t>
      </w:r>
      <w:r w:rsidR="00F10A86">
        <w:rPr>
          <w:lang w:eastAsia="ja-JP"/>
        </w:rPr>
        <w:t xml:space="preserve">, and </w:t>
      </w:r>
      <w:r w:rsidR="001B739E">
        <w:rPr>
          <w:lang w:eastAsia="ja-JP"/>
        </w:rPr>
        <w:t xml:space="preserve">dependency for its monitoring </w:t>
      </w:r>
      <w:r w:rsidR="006F780E">
        <w:rPr>
          <w:lang w:eastAsia="ja-JP"/>
        </w:rPr>
        <w:t>periodicity</w:t>
      </w:r>
      <w:r w:rsidR="006B3890">
        <w:rPr>
          <w:lang w:eastAsia="ja-JP"/>
        </w:rPr>
        <w:t>.</w:t>
      </w:r>
    </w:p>
    <w:p w14:paraId="5ACD54AE" w14:textId="0C6D98D4" w:rsidR="006A55E3" w:rsidRDefault="006A55E3" w:rsidP="006A55E3">
      <w:pPr>
        <w:pStyle w:val="ab"/>
        <w:jc w:val="center"/>
      </w:pPr>
      <w:r>
        <w:t xml:space="preserve">Table </w:t>
      </w:r>
      <w:r>
        <w:fldChar w:fldCharType="begin"/>
      </w:r>
      <w:r>
        <w:instrText xml:space="preserve"> SEQ Table \* ARABIC </w:instrText>
      </w:r>
      <w:r>
        <w:fldChar w:fldCharType="separate"/>
      </w:r>
      <w:r>
        <w:rPr>
          <w:noProof/>
        </w:rPr>
        <w:t>1</w:t>
      </w:r>
      <w:r>
        <w:fldChar w:fldCharType="end"/>
      </w:r>
      <w:r>
        <w:t xml:space="preserve"> Monitoring periodicity </w:t>
      </w:r>
    </w:p>
    <w:tbl>
      <w:tblPr>
        <w:tblStyle w:val="5-1"/>
        <w:tblW w:w="0" w:type="auto"/>
        <w:tblLook w:val="04A0" w:firstRow="1" w:lastRow="0" w:firstColumn="1" w:lastColumn="0" w:noHBand="0" w:noVBand="1"/>
      </w:tblPr>
      <w:tblGrid>
        <w:gridCol w:w="2206"/>
        <w:gridCol w:w="2340"/>
        <w:gridCol w:w="2781"/>
        <w:gridCol w:w="2303"/>
      </w:tblGrid>
      <w:tr w:rsidR="00DB505F" w14:paraId="725DEED9" w14:textId="77777777" w:rsidTr="00DB50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8E695D" w14:textId="77777777" w:rsidR="00DB505F" w:rsidRDefault="00DB505F" w:rsidP="00DB505F">
            <w:pPr>
              <w:jc w:val="both"/>
            </w:pPr>
          </w:p>
        </w:tc>
        <w:tc>
          <w:tcPr>
            <w:tcW w:w="0" w:type="auto"/>
            <w:vAlign w:val="center"/>
          </w:tcPr>
          <w:p w14:paraId="0E8D1513" w14:textId="47CC7D9F" w:rsidR="00DB505F" w:rsidRDefault="00DB505F" w:rsidP="00DB505F">
            <w:pPr>
              <w:jc w:val="both"/>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Need or not to be monitored </w:t>
            </w:r>
            <w:r>
              <w:t>periodically</w:t>
            </w:r>
          </w:p>
        </w:tc>
        <w:tc>
          <w:tcPr>
            <w:tcW w:w="0" w:type="auto"/>
            <w:vAlign w:val="center"/>
          </w:tcPr>
          <w:p w14:paraId="5C097EBF" w14:textId="65759C41" w:rsidR="00DB505F" w:rsidRDefault="00DB505F" w:rsidP="00DB505F">
            <w:pPr>
              <w:jc w:val="both"/>
              <w:cnfStyle w:val="100000000000" w:firstRow="1" w:lastRow="0" w:firstColumn="0" w:lastColumn="0" w:oddVBand="0" w:evenVBand="0" w:oddHBand="0" w:evenHBand="0" w:firstRowFirstColumn="0" w:firstRowLastColumn="0" w:lastRowFirstColumn="0" w:lastRowLastColumn="0"/>
              <w:rPr>
                <w:rFonts w:eastAsia="宋体"/>
                <w:lang w:eastAsia="zh-CN"/>
              </w:rPr>
            </w:pPr>
            <w:r>
              <w:t xml:space="preserve">Typical values for </w:t>
            </w:r>
            <w:r>
              <w:rPr>
                <w:rFonts w:eastAsia="宋体"/>
                <w:lang w:eastAsia="zh-CN"/>
              </w:rPr>
              <w:t xml:space="preserve">monitoring </w:t>
            </w:r>
            <w:r>
              <w:t>periodically</w:t>
            </w:r>
          </w:p>
        </w:tc>
        <w:tc>
          <w:tcPr>
            <w:tcW w:w="0" w:type="auto"/>
            <w:vAlign w:val="center"/>
          </w:tcPr>
          <w:p w14:paraId="2F6CFD76" w14:textId="2E7CE819" w:rsidR="00DB505F" w:rsidRPr="00151DE9" w:rsidRDefault="00DB505F" w:rsidP="00DB505F">
            <w:pPr>
              <w:jc w:val="both"/>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w:t>
            </w:r>
            <w:r>
              <w:rPr>
                <w:rFonts w:eastAsia="宋体" w:hint="eastAsia"/>
                <w:lang w:eastAsia="zh-CN"/>
              </w:rPr>
              <w:t xml:space="preserve">onfiguration </w:t>
            </w:r>
          </w:p>
        </w:tc>
      </w:tr>
      <w:tr w:rsidR="00F42B39" w14:paraId="51735DC2" w14:textId="77777777" w:rsidTr="003B4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0AC2976" w14:textId="3866E031" w:rsidR="001B739E" w:rsidRDefault="001B739E" w:rsidP="001B739E">
            <w:pPr>
              <w:jc w:val="both"/>
            </w:pPr>
            <w:r w:rsidRPr="005F7719">
              <w:rPr>
                <w:rFonts w:cs="Times"/>
              </w:rPr>
              <w:t>RMSI</w:t>
            </w:r>
          </w:p>
        </w:tc>
        <w:tc>
          <w:tcPr>
            <w:tcW w:w="0" w:type="auto"/>
          </w:tcPr>
          <w:p w14:paraId="7D6B43F1" w14:textId="2FA590C6"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69769BA7" w14:textId="6F89B640" w:rsidR="001B739E" w:rsidRDefault="00F42B39"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multiple times of 5ms</w:t>
            </w:r>
          </w:p>
        </w:tc>
        <w:tc>
          <w:tcPr>
            <w:tcW w:w="0" w:type="auto"/>
          </w:tcPr>
          <w:p w14:paraId="17BF76C6" w14:textId="73504511" w:rsidR="001B739E" w:rsidRPr="00151DE9"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Indicated</w:t>
            </w:r>
            <w:r>
              <w:rPr>
                <w:rFonts w:eastAsia="宋体" w:hint="eastAsia"/>
                <w:lang w:eastAsia="zh-CN"/>
              </w:rPr>
              <w:t xml:space="preserve"> </w:t>
            </w:r>
            <w:r>
              <w:rPr>
                <w:rFonts w:eastAsia="宋体"/>
                <w:lang w:eastAsia="zh-CN"/>
              </w:rPr>
              <w:t>by NR-MIB</w:t>
            </w:r>
          </w:p>
        </w:tc>
      </w:tr>
      <w:tr w:rsidR="00F42B39" w14:paraId="3167C3F3" w14:textId="77777777" w:rsidTr="003B42E6">
        <w:tc>
          <w:tcPr>
            <w:cnfStyle w:val="001000000000" w:firstRow="0" w:lastRow="0" w:firstColumn="1" w:lastColumn="0" w:oddVBand="0" w:evenVBand="0" w:oddHBand="0" w:evenHBand="0" w:firstRowFirstColumn="0" w:firstRowLastColumn="0" w:lastRowFirstColumn="0" w:lastRowLastColumn="0"/>
            <w:tcW w:w="0" w:type="auto"/>
          </w:tcPr>
          <w:p w14:paraId="33E67E1E" w14:textId="31A51785" w:rsidR="001B739E" w:rsidRDefault="001B739E" w:rsidP="001B739E">
            <w:pPr>
              <w:jc w:val="both"/>
            </w:pPr>
            <w:r w:rsidRPr="00C847A3">
              <w:rPr>
                <w:lang w:eastAsia="ko-KR"/>
              </w:rPr>
              <w:t>broadcast OSI</w:t>
            </w:r>
          </w:p>
        </w:tc>
        <w:tc>
          <w:tcPr>
            <w:tcW w:w="0" w:type="auto"/>
          </w:tcPr>
          <w:p w14:paraId="6EC40D6D" w14:textId="7DAFC1AF" w:rsidR="001B739E"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1E32378D" w14:textId="1C3289B6" w:rsidR="001B739E" w:rsidRDefault="00F42B39"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multiple times of 5ms, may be larger than RMSI</w:t>
            </w:r>
          </w:p>
        </w:tc>
        <w:tc>
          <w:tcPr>
            <w:tcW w:w="0" w:type="auto"/>
          </w:tcPr>
          <w:p w14:paraId="2C811140" w14:textId="063E46E3" w:rsidR="001B739E" w:rsidRPr="00151DE9"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Configured by RMSI</w:t>
            </w:r>
          </w:p>
        </w:tc>
      </w:tr>
      <w:tr w:rsidR="00F42B39" w14:paraId="3C1F471F" w14:textId="77777777" w:rsidTr="003B4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27E374" w14:textId="25840749" w:rsidR="001B739E" w:rsidRPr="00151DE9" w:rsidRDefault="001B739E" w:rsidP="001B739E">
            <w:pPr>
              <w:jc w:val="both"/>
              <w:rPr>
                <w:rFonts w:eastAsia="宋体"/>
                <w:lang w:eastAsia="zh-CN"/>
              </w:rPr>
            </w:pPr>
            <w:r>
              <w:rPr>
                <w:rFonts w:eastAsia="宋体" w:hint="eastAsia"/>
                <w:lang w:eastAsia="zh-CN"/>
              </w:rPr>
              <w:t>Paging</w:t>
            </w:r>
          </w:p>
        </w:tc>
        <w:tc>
          <w:tcPr>
            <w:tcW w:w="0" w:type="auto"/>
          </w:tcPr>
          <w:p w14:paraId="335B354C" w14:textId="5AA65AE5"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4FA97867" w14:textId="0E92A8FC"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depended</w:t>
            </w:r>
            <w:r>
              <w:rPr>
                <w:rFonts w:eastAsia="宋体" w:hint="eastAsia"/>
                <w:lang w:eastAsia="zh-CN"/>
              </w:rPr>
              <w:t xml:space="preserve"> </w:t>
            </w:r>
            <w:r>
              <w:rPr>
                <w:rFonts w:eastAsia="宋体"/>
                <w:lang w:eastAsia="zh-CN"/>
              </w:rPr>
              <w:t>on PF and PO</w:t>
            </w:r>
          </w:p>
        </w:tc>
        <w:tc>
          <w:tcPr>
            <w:tcW w:w="0" w:type="auto"/>
          </w:tcPr>
          <w:p w14:paraId="4B4D94B5" w14:textId="0789E1D6" w:rsidR="001B739E" w:rsidRPr="00151DE9"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depended</w:t>
            </w:r>
            <w:r>
              <w:rPr>
                <w:rFonts w:eastAsia="宋体" w:hint="eastAsia"/>
                <w:lang w:eastAsia="zh-CN"/>
              </w:rPr>
              <w:t xml:space="preserve"> </w:t>
            </w:r>
            <w:r>
              <w:rPr>
                <w:rFonts w:eastAsia="宋体"/>
                <w:lang w:eastAsia="zh-CN"/>
              </w:rPr>
              <w:t>on PF and PO</w:t>
            </w:r>
          </w:p>
        </w:tc>
      </w:tr>
      <w:tr w:rsidR="00F42B39" w14:paraId="67419DED" w14:textId="77777777" w:rsidTr="003B42E6">
        <w:tc>
          <w:tcPr>
            <w:cnfStyle w:val="001000000000" w:firstRow="0" w:lastRow="0" w:firstColumn="1" w:lastColumn="0" w:oddVBand="0" w:evenVBand="0" w:oddHBand="0" w:evenHBand="0" w:firstRowFirstColumn="0" w:firstRowLastColumn="0" w:lastRowFirstColumn="0" w:lastRowLastColumn="0"/>
            <w:tcW w:w="0" w:type="auto"/>
          </w:tcPr>
          <w:p w14:paraId="0ECD6E86" w14:textId="77777777" w:rsidR="001B739E" w:rsidRDefault="001B739E" w:rsidP="001B739E">
            <w:pPr>
              <w:jc w:val="both"/>
              <w:rPr>
                <w:rFonts w:eastAsia="宋体"/>
                <w:lang w:eastAsia="zh-CN"/>
              </w:rPr>
            </w:pPr>
            <w:r>
              <w:rPr>
                <w:rFonts w:eastAsia="宋体" w:hint="eastAsia"/>
                <w:lang w:eastAsia="zh-CN"/>
              </w:rPr>
              <w:t>Msg-2</w:t>
            </w:r>
            <w:r w:rsidRPr="00FF3785">
              <w:rPr>
                <w:rFonts w:eastAsia="宋体"/>
                <w:lang w:eastAsia="zh-CN"/>
              </w:rPr>
              <w:t xml:space="preserve">, Msg-3 </w:t>
            </w:r>
          </w:p>
          <w:p w14:paraId="6AC0941C" w14:textId="7A15C14D" w:rsidR="001B739E" w:rsidRDefault="001B739E" w:rsidP="001B739E">
            <w:pPr>
              <w:jc w:val="both"/>
              <w:rPr>
                <w:rFonts w:eastAsia="宋体"/>
                <w:lang w:eastAsia="zh-CN"/>
              </w:rPr>
            </w:pPr>
            <w:r w:rsidRPr="00FF3785">
              <w:rPr>
                <w:rFonts w:eastAsia="宋体"/>
                <w:lang w:eastAsia="zh-CN"/>
              </w:rPr>
              <w:t>retransmission and Msg-4</w:t>
            </w:r>
          </w:p>
        </w:tc>
        <w:tc>
          <w:tcPr>
            <w:tcW w:w="0" w:type="auto"/>
          </w:tcPr>
          <w:p w14:paraId="4086CA23" w14:textId="3AF9FB01" w:rsidR="001B739E"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No</w:t>
            </w:r>
          </w:p>
        </w:tc>
        <w:tc>
          <w:tcPr>
            <w:tcW w:w="0" w:type="auto"/>
          </w:tcPr>
          <w:p w14:paraId="58CEF32A" w14:textId="3CFA2B46" w:rsidR="001B739E" w:rsidRDefault="004E3EC3"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w:t>
            </w:r>
          </w:p>
        </w:tc>
        <w:tc>
          <w:tcPr>
            <w:tcW w:w="0" w:type="auto"/>
          </w:tcPr>
          <w:p w14:paraId="78FEEFC7" w14:textId="337CE0F5" w:rsidR="001B739E"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w:t>
            </w:r>
            <w:r>
              <w:rPr>
                <w:rFonts w:eastAsia="宋体" w:hint="eastAsia"/>
                <w:lang w:eastAsia="zh-CN"/>
              </w:rPr>
              <w:t xml:space="preserve">epended </w:t>
            </w:r>
            <w:r>
              <w:rPr>
                <w:rFonts w:eastAsia="宋体"/>
                <w:lang w:eastAsia="zh-CN"/>
              </w:rPr>
              <w:t>on the timing of former Msg</w:t>
            </w:r>
          </w:p>
        </w:tc>
      </w:tr>
      <w:tr w:rsidR="00F42B39" w14:paraId="3E37685E" w14:textId="77777777" w:rsidTr="003B4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3264C59" w14:textId="77777777" w:rsidR="001B739E" w:rsidRDefault="001B739E" w:rsidP="001B739E">
            <w:pPr>
              <w:jc w:val="both"/>
              <w:rPr>
                <w:iCs/>
              </w:rPr>
            </w:pPr>
            <w:r w:rsidRPr="000657C0">
              <w:rPr>
                <w:iCs/>
              </w:rPr>
              <w:t xml:space="preserve">CORESET for scheduling </w:t>
            </w:r>
          </w:p>
          <w:p w14:paraId="385CF70A" w14:textId="1F4BDD68" w:rsidR="001B739E" w:rsidRPr="000657C0" w:rsidRDefault="001B739E" w:rsidP="001B739E">
            <w:pPr>
              <w:jc w:val="both"/>
              <w:rPr>
                <w:iCs/>
              </w:rPr>
            </w:pPr>
            <w:r w:rsidRPr="000657C0">
              <w:rPr>
                <w:iCs/>
              </w:rPr>
              <w:t>information of UE-specific data</w:t>
            </w:r>
          </w:p>
        </w:tc>
        <w:tc>
          <w:tcPr>
            <w:tcW w:w="0" w:type="auto"/>
          </w:tcPr>
          <w:p w14:paraId="04B11A73" w14:textId="231F19DA"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56AEB87E" w14:textId="4C5A292F" w:rsidR="001B739E" w:rsidRDefault="00F42B39"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 xml:space="preserve">Multiple times of  1 slot for slot-based schedule </w:t>
            </w:r>
          </w:p>
          <w:p w14:paraId="1BCDF115" w14:textId="62158B96" w:rsidR="00F42B39" w:rsidRDefault="00F42B39"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Multiple times of 1 symbol for non-slot-based schedule</w:t>
            </w:r>
          </w:p>
        </w:tc>
        <w:tc>
          <w:tcPr>
            <w:tcW w:w="0" w:type="auto"/>
          </w:tcPr>
          <w:p w14:paraId="617E1D50" w14:textId="16537C22"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Configured by UE-specific RRC</w:t>
            </w:r>
          </w:p>
        </w:tc>
      </w:tr>
      <w:tr w:rsidR="00F42B39" w14:paraId="2442FA2D" w14:textId="77777777" w:rsidTr="003B42E6">
        <w:tc>
          <w:tcPr>
            <w:cnfStyle w:val="001000000000" w:firstRow="0" w:lastRow="0" w:firstColumn="1" w:lastColumn="0" w:oddVBand="0" w:evenVBand="0" w:oddHBand="0" w:evenHBand="0" w:firstRowFirstColumn="0" w:firstRowLastColumn="0" w:lastRowFirstColumn="0" w:lastRowLastColumn="0"/>
            <w:tcW w:w="0" w:type="auto"/>
          </w:tcPr>
          <w:p w14:paraId="6EABC3F9" w14:textId="07E88D19" w:rsidR="001B739E" w:rsidRDefault="001B739E" w:rsidP="001B739E">
            <w:pPr>
              <w:jc w:val="both"/>
              <w:rPr>
                <w:rFonts w:eastAsia="宋体"/>
                <w:lang w:eastAsia="zh-CN"/>
              </w:rPr>
            </w:pPr>
            <w:r>
              <w:rPr>
                <w:iCs/>
              </w:rPr>
              <w:t>group-common PDCCH with SFI</w:t>
            </w:r>
          </w:p>
        </w:tc>
        <w:tc>
          <w:tcPr>
            <w:tcW w:w="0" w:type="auto"/>
          </w:tcPr>
          <w:p w14:paraId="3BD24ABC" w14:textId="7B2F746B" w:rsidR="001B739E"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78A7EB7A" w14:textId="5FD6A223" w:rsidR="001B739E" w:rsidRDefault="00F42B39" w:rsidP="00F42B39">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One or multiple times of 1 slot</w:t>
            </w:r>
          </w:p>
        </w:tc>
        <w:tc>
          <w:tcPr>
            <w:tcW w:w="0" w:type="auto"/>
          </w:tcPr>
          <w:p w14:paraId="4E8A21E4" w14:textId="46A6661B" w:rsidR="001B739E" w:rsidRPr="00151DE9" w:rsidRDefault="001B739E" w:rsidP="001B739E">
            <w:pPr>
              <w:jc w:val="both"/>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Configured by UE-specific RRC</w:t>
            </w:r>
          </w:p>
        </w:tc>
      </w:tr>
      <w:tr w:rsidR="00F42B39" w14:paraId="7EEB87A9" w14:textId="77777777" w:rsidTr="003B4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8845BBA" w14:textId="77777777" w:rsidR="001B739E" w:rsidRDefault="001B739E" w:rsidP="001B739E">
            <w:pPr>
              <w:jc w:val="both"/>
              <w:rPr>
                <w:iCs/>
              </w:rPr>
            </w:pPr>
            <w:r>
              <w:rPr>
                <w:iCs/>
              </w:rPr>
              <w:t>g</w:t>
            </w:r>
            <w:r w:rsidRPr="00E5731D">
              <w:rPr>
                <w:iCs/>
              </w:rPr>
              <w:t>roup common DCI with PI</w:t>
            </w:r>
          </w:p>
        </w:tc>
        <w:tc>
          <w:tcPr>
            <w:tcW w:w="0" w:type="auto"/>
          </w:tcPr>
          <w:p w14:paraId="7CE0AC4D" w14:textId="66921DDC" w:rsidR="001B739E" w:rsidRDefault="001B739E"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Yes</w:t>
            </w:r>
          </w:p>
        </w:tc>
        <w:tc>
          <w:tcPr>
            <w:tcW w:w="0" w:type="auto"/>
          </w:tcPr>
          <w:p w14:paraId="23735234" w14:textId="698821E8" w:rsidR="001B739E" w:rsidRDefault="00F42B39" w:rsidP="001B739E">
            <w:pPr>
              <w:jc w:val="both"/>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1 slot or mini-slot</w:t>
            </w:r>
          </w:p>
        </w:tc>
        <w:tc>
          <w:tcPr>
            <w:tcW w:w="0" w:type="auto"/>
          </w:tcPr>
          <w:p w14:paraId="48BFBE12" w14:textId="5D01A712" w:rsidR="001B739E" w:rsidRDefault="001B739E" w:rsidP="001B739E">
            <w:pPr>
              <w:jc w:val="both"/>
              <w:cnfStyle w:val="000000100000" w:firstRow="0" w:lastRow="0" w:firstColumn="0" w:lastColumn="0" w:oddVBand="0" w:evenVBand="0" w:oddHBand="1" w:evenHBand="0" w:firstRowFirstColumn="0" w:firstRowLastColumn="0" w:lastRowFirstColumn="0" w:lastRowLastColumn="0"/>
            </w:pPr>
            <w:r>
              <w:rPr>
                <w:rFonts w:eastAsia="宋体"/>
                <w:lang w:eastAsia="zh-CN"/>
              </w:rPr>
              <w:t>Configured by UE-specific RRC</w:t>
            </w:r>
          </w:p>
        </w:tc>
      </w:tr>
    </w:tbl>
    <w:p w14:paraId="555AF1AA" w14:textId="77777777" w:rsidR="006F780E" w:rsidRDefault="006F780E" w:rsidP="00361270">
      <w:pPr>
        <w:jc w:val="both"/>
      </w:pPr>
    </w:p>
    <w:p w14:paraId="50701949" w14:textId="77777777" w:rsidR="00DB505F" w:rsidRPr="000B4746" w:rsidRDefault="00DB505F" w:rsidP="00DB505F">
      <w:pPr>
        <w:jc w:val="both"/>
        <w:rPr>
          <w:lang w:eastAsia="ja-JP"/>
        </w:rPr>
      </w:pPr>
      <w:r w:rsidRPr="000B4746">
        <w:rPr>
          <w:rFonts w:hint="eastAsia"/>
          <w:lang w:eastAsia="ja-JP"/>
        </w:rPr>
        <w:t xml:space="preserve">Considering the number </w:t>
      </w:r>
      <w:r w:rsidRPr="000B4746">
        <w:rPr>
          <w:lang w:eastAsia="ja-JP"/>
        </w:rPr>
        <w:t>of blind decoding</w:t>
      </w:r>
      <w:r w:rsidRPr="000B4746">
        <w:rPr>
          <w:rFonts w:hint="eastAsia"/>
          <w:lang w:eastAsia="ja-JP"/>
        </w:rPr>
        <w:t xml:space="preserve"> attempts for PDCCH </w:t>
      </w:r>
      <w:r w:rsidRPr="000B4746">
        <w:rPr>
          <w:lang w:eastAsia="ja-JP"/>
        </w:rPr>
        <w:t>monitoring</w:t>
      </w:r>
      <w:r w:rsidRPr="000B4746">
        <w:rPr>
          <w:rFonts w:hint="eastAsia"/>
          <w:lang w:eastAsia="ja-JP"/>
        </w:rPr>
        <w:t xml:space="preserve">, </w:t>
      </w:r>
      <w:r w:rsidRPr="000B4746">
        <w:rPr>
          <w:lang w:eastAsia="ja-JP"/>
        </w:rPr>
        <w:t xml:space="preserve">we prefer to minimize the sizes of DCI formats supported by RMSI, broadcast OSI, and </w:t>
      </w:r>
      <w:r>
        <w:rPr>
          <w:lang w:eastAsia="ja-JP"/>
        </w:rPr>
        <w:t>p</w:t>
      </w:r>
      <w:r w:rsidRPr="000B4746">
        <w:rPr>
          <w:lang w:eastAsia="ja-JP"/>
        </w:rPr>
        <w:t xml:space="preserve">aging. In this sense, the same payload size of DCI carrying RMSI, broadcast OSI, and </w:t>
      </w:r>
      <w:r>
        <w:rPr>
          <w:lang w:eastAsia="ja-JP"/>
        </w:rPr>
        <w:t>p</w:t>
      </w:r>
      <w:r w:rsidRPr="000B4746">
        <w:rPr>
          <w:lang w:eastAsia="ja-JP"/>
        </w:rPr>
        <w:t>aging is desired</w:t>
      </w:r>
      <w:r>
        <w:rPr>
          <w:lang w:eastAsia="ja-JP"/>
        </w:rPr>
        <w:t>, b</w:t>
      </w:r>
      <w:r w:rsidRPr="000B4746">
        <w:rPr>
          <w:lang w:eastAsia="ja-JP"/>
        </w:rPr>
        <w:t xml:space="preserve">ut their monitoring </w:t>
      </w:r>
      <w:r>
        <w:rPr>
          <w:lang w:eastAsia="ja-JP"/>
        </w:rPr>
        <w:t>periodicities</w:t>
      </w:r>
      <w:r w:rsidRPr="000B4746">
        <w:rPr>
          <w:lang w:eastAsia="ja-JP"/>
        </w:rPr>
        <w:t xml:space="preserve"> may be different. Thus, DCI cannot used as baseline for monitoring periodicity, and it is proposed that at a given common CORESET, different search spaces can have different monitoring periodicities.</w:t>
      </w:r>
    </w:p>
    <w:p w14:paraId="7786E55A" w14:textId="77777777" w:rsidR="00DB505F" w:rsidRPr="00EC17B2" w:rsidRDefault="00DB505F" w:rsidP="00DB505F">
      <w:pPr>
        <w:pStyle w:val="afe"/>
        <w:numPr>
          <w:ilvl w:val="0"/>
          <w:numId w:val="20"/>
        </w:numPr>
        <w:ind w:leftChars="0"/>
        <w:jc w:val="both"/>
        <w:rPr>
          <w:b/>
          <w:lang w:val="en-US"/>
        </w:rPr>
      </w:pPr>
      <w:r w:rsidRPr="00EC17B2">
        <w:rPr>
          <w:rFonts w:eastAsia="宋体"/>
          <w:b/>
          <w:lang w:eastAsia="zh-CN"/>
        </w:rPr>
        <w:t>A given common CORESET,</w:t>
      </w:r>
      <w:r w:rsidRPr="00EC17B2">
        <w:rPr>
          <w:rFonts w:eastAsia="Yu Mincho"/>
          <w:b/>
          <w:szCs w:val="56"/>
          <w:lang w:eastAsia="ja-JP"/>
        </w:rPr>
        <w:t xml:space="preserve"> </w:t>
      </w:r>
      <w:r>
        <w:rPr>
          <w:rFonts w:eastAsia="Yu Mincho"/>
          <w:b/>
          <w:szCs w:val="56"/>
          <w:lang w:eastAsia="ja-JP"/>
        </w:rPr>
        <w:t xml:space="preserve">support </w:t>
      </w:r>
      <w:r w:rsidRPr="00EC17B2">
        <w:rPr>
          <w:rFonts w:eastAsia="Yu Mincho"/>
          <w:b/>
          <w:szCs w:val="56"/>
          <w:lang w:eastAsia="ja-JP"/>
        </w:rPr>
        <w:t>different</w:t>
      </w:r>
      <w:r w:rsidRPr="00EC17B2">
        <w:rPr>
          <w:rFonts w:eastAsia="宋体"/>
          <w:b/>
          <w:lang w:eastAsia="zh-CN"/>
        </w:rPr>
        <w:t xml:space="preserve"> search spaces </w:t>
      </w:r>
      <w:r>
        <w:rPr>
          <w:b/>
          <w:lang w:val="en-US"/>
        </w:rPr>
        <w:t>with</w:t>
      </w:r>
      <w:r w:rsidRPr="00EC17B2">
        <w:rPr>
          <w:rFonts w:hint="eastAsia"/>
          <w:b/>
          <w:lang w:val="en-US"/>
        </w:rPr>
        <w:t xml:space="preserve"> different monitoring periodicities</w:t>
      </w:r>
      <w:r w:rsidRPr="00EC17B2">
        <w:rPr>
          <w:b/>
          <w:lang w:val="en-US"/>
        </w:rPr>
        <w:t>.</w:t>
      </w:r>
    </w:p>
    <w:p w14:paraId="0C5CD1FC" w14:textId="560AD423" w:rsidR="008335A4" w:rsidRPr="00C23A7A" w:rsidRDefault="00B87C17" w:rsidP="00C23A7A">
      <w:pPr>
        <w:pStyle w:val="1"/>
        <w:tabs>
          <w:tab w:val="num" w:pos="426"/>
        </w:tabs>
        <w:ind w:left="426" w:hanging="426"/>
        <w:rPr>
          <w:rFonts w:eastAsia="宋体"/>
          <w:lang w:eastAsia="zh-CN"/>
        </w:rPr>
      </w:pPr>
      <w:r w:rsidRPr="00C23A7A">
        <w:rPr>
          <w:rFonts w:eastAsia="宋体"/>
          <w:lang w:eastAsia="zh-CN"/>
        </w:rPr>
        <w:lastRenderedPageBreak/>
        <w:t>N</w:t>
      </w:r>
      <w:r w:rsidR="00D24CDC" w:rsidRPr="00C23A7A">
        <w:rPr>
          <w:rFonts w:eastAsia="宋体"/>
          <w:lang w:eastAsia="zh-CN"/>
        </w:rPr>
        <w:t>umber of blind decoding</w:t>
      </w:r>
    </w:p>
    <w:p w14:paraId="09FE4514" w14:textId="77777777" w:rsidR="00DB505F" w:rsidRDefault="00DB505F" w:rsidP="00DB505F">
      <w:pPr>
        <w:jc w:val="both"/>
        <w:rPr>
          <w:lang w:eastAsia="ja-JP"/>
        </w:rPr>
      </w:pPr>
      <w:r w:rsidRPr="000B4746">
        <w:rPr>
          <w:lang w:eastAsia="ja-JP"/>
        </w:rPr>
        <w:t>A</w:t>
      </w:r>
      <w:r w:rsidRPr="000B4746">
        <w:rPr>
          <w:rFonts w:hint="eastAsia"/>
          <w:lang w:eastAsia="ja-JP"/>
        </w:rPr>
        <w:t xml:space="preserve">s </w:t>
      </w:r>
      <w:r w:rsidRPr="000B4746">
        <w:rPr>
          <w:lang w:eastAsia="ja-JP"/>
        </w:rPr>
        <w:t xml:space="preserve">in LTE, blind decoding number is defined separately for common search space and UE-specific search space, especially common search space blind decoding number is fixed and </w:t>
      </w:r>
      <w:r>
        <w:rPr>
          <w:lang w:eastAsia="ja-JP"/>
        </w:rPr>
        <w:t xml:space="preserve">does </w:t>
      </w:r>
      <w:r w:rsidRPr="000B4746">
        <w:rPr>
          <w:lang w:eastAsia="ja-JP"/>
        </w:rPr>
        <w:t>not change with the number of CC</w:t>
      </w:r>
      <w:r>
        <w:rPr>
          <w:lang w:eastAsia="ja-JP"/>
        </w:rPr>
        <w:t>s</w:t>
      </w:r>
      <w:r w:rsidRPr="000B4746">
        <w:rPr>
          <w:lang w:eastAsia="ja-JP"/>
        </w:rPr>
        <w:t xml:space="preserve">, but UE-specific search space will be times </w:t>
      </w:r>
      <w:r>
        <w:rPr>
          <w:lang w:eastAsia="ja-JP"/>
        </w:rPr>
        <w:t>of</w:t>
      </w:r>
      <w:r w:rsidRPr="000B4746">
        <w:rPr>
          <w:lang w:eastAsia="ja-JP"/>
        </w:rPr>
        <w:t xml:space="preserve"> the number of </w:t>
      </w:r>
      <w:r>
        <w:rPr>
          <w:lang w:eastAsia="ja-JP"/>
        </w:rPr>
        <w:t xml:space="preserve">aggregated </w:t>
      </w:r>
      <w:r w:rsidRPr="000B4746">
        <w:rPr>
          <w:lang w:eastAsia="ja-JP"/>
        </w:rPr>
        <w:t>carrier</w:t>
      </w:r>
      <w:r>
        <w:rPr>
          <w:lang w:eastAsia="ja-JP"/>
        </w:rPr>
        <w:t>s</w:t>
      </w:r>
      <w:r w:rsidRPr="000B4746">
        <w:rPr>
          <w:lang w:eastAsia="ja-JP"/>
        </w:rPr>
        <w:t>. It is also reasonable to adopt this assignment method for blind decoding number for common search space and UE-specific search space in NR.</w:t>
      </w:r>
    </w:p>
    <w:p w14:paraId="691044A5" w14:textId="792BAF1D" w:rsidR="00F31FD6" w:rsidRPr="00F31FD6" w:rsidRDefault="00F31FD6" w:rsidP="000B4746">
      <w:pPr>
        <w:jc w:val="both"/>
        <w:rPr>
          <w:b/>
          <w:u w:val="single"/>
          <w:lang w:eastAsia="ja-JP"/>
        </w:rPr>
      </w:pPr>
      <w:r w:rsidRPr="00F31FD6">
        <w:rPr>
          <w:b/>
          <w:u w:val="single"/>
          <w:lang w:eastAsia="ja-JP"/>
        </w:rPr>
        <w:t>The maximum blind decoding number for common and UE-specific search space</w:t>
      </w:r>
    </w:p>
    <w:p w14:paraId="181C674D" w14:textId="6F9C0104" w:rsidR="004A1526" w:rsidRDefault="004D459F" w:rsidP="000B4746">
      <w:pPr>
        <w:jc w:val="both"/>
        <w:rPr>
          <w:lang w:eastAsia="ja-JP"/>
        </w:rPr>
      </w:pPr>
      <w:r>
        <w:rPr>
          <w:lang w:eastAsia="ja-JP"/>
        </w:rPr>
        <w:t>In</w:t>
      </w:r>
      <w:r w:rsidR="00DD59E9">
        <w:rPr>
          <w:lang w:eastAsia="ja-JP"/>
        </w:rPr>
        <w:t xml:space="preserve"> previous meeting, </w:t>
      </w:r>
      <w:r w:rsidR="00DD59E9" w:rsidRPr="000B4746">
        <w:rPr>
          <w:lang w:eastAsia="ja-JP"/>
        </w:rPr>
        <w:t xml:space="preserve">the maximum number of PDCCH blind decodes per slot per carrier </w:t>
      </w:r>
      <w:r w:rsidR="00DD59E9">
        <w:rPr>
          <w:lang w:eastAsia="ja-JP"/>
        </w:rPr>
        <w:t xml:space="preserve">is proposed </w:t>
      </w:r>
      <w:r w:rsidR="00DD59E9" w:rsidRPr="000B4746">
        <w:rPr>
          <w:lang w:eastAsia="ja-JP"/>
        </w:rPr>
        <w:t xml:space="preserve">when </w:t>
      </w:r>
      <w:r w:rsidR="00DD59E9" w:rsidRPr="000B4746">
        <w:rPr>
          <w:rFonts w:hint="eastAsia"/>
          <w:lang w:eastAsia="ja-JP"/>
        </w:rPr>
        <w:t xml:space="preserve">only </w:t>
      </w:r>
      <w:r w:rsidR="00DD59E9" w:rsidRPr="000B4746">
        <w:rPr>
          <w:lang w:eastAsia="ja-JP"/>
        </w:rPr>
        <w:t>CORESET</w:t>
      </w:r>
      <w:r w:rsidR="00DD59E9" w:rsidRPr="000B4746">
        <w:rPr>
          <w:rFonts w:hint="eastAsia"/>
          <w:lang w:eastAsia="ja-JP"/>
        </w:rPr>
        <w:t>(s)</w:t>
      </w:r>
      <w:r w:rsidR="00DD59E9" w:rsidRPr="000B4746">
        <w:rPr>
          <w:lang w:eastAsia="ja-JP"/>
        </w:rPr>
        <w:t xml:space="preserve"> </w:t>
      </w:r>
      <w:r w:rsidR="00DD59E9" w:rsidRPr="000B4746">
        <w:rPr>
          <w:rFonts w:hint="eastAsia"/>
          <w:lang w:eastAsia="ja-JP"/>
        </w:rPr>
        <w:t xml:space="preserve">for slot-based scheduling </w:t>
      </w:r>
      <w:r w:rsidR="00DD59E9" w:rsidRPr="000B4746">
        <w:rPr>
          <w:lang w:eastAsia="ja-JP"/>
        </w:rPr>
        <w:t>is configured</w:t>
      </w:r>
      <w:r w:rsidR="00DD59E9" w:rsidRPr="000B4746">
        <w:rPr>
          <w:rFonts w:hint="eastAsia"/>
          <w:lang w:eastAsia="ja-JP"/>
        </w:rPr>
        <w:t xml:space="preserve"> for UE</w:t>
      </w:r>
      <w:r w:rsidR="00DD59E9">
        <w:rPr>
          <w:lang w:eastAsia="ja-JP"/>
        </w:rPr>
        <w:t>.</w:t>
      </w:r>
    </w:p>
    <w:p w14:paraId="4FF7545D" w14:textId="77777777" w:rsidR="004A1526" w:rsidRPr="003B42E6" w:rsidRDefault="004A1526" w:rsidP="004A1526">
      <w:pPr>
        <w:rPr>
          <w:b/>
          <w:i/>
          <w:iCs/>
          <w:u w:val="single"/>
          <w:lang w:eastAsia="ja-JP"/>
        </w:rPr>
      </w:pPr>
      <w:r w:rsidRPr="003B42E6">
        <w:rPr>
          <w:b/>
          <w:i/>
          <w:highlight w:val="darkYellow"/>
          <w:u w:val="single"/>
          <w:lang w:eastAsia="ja-JP"/>
        </w:rPr>
        <w:t>Working assumptions:</w:t>
      </w:r>
    </w:p>
    <w:p w14:paraId="5E6C4DB3" w14:textId="77777777" w:rsidR="004A1526" w:rsidRPr="003B42E6" w:rsidRDefault="004A1526" w:rsidP="004A1526">
      <w:pPr>
        <w:numPr>
          <w:ilvl w:val="0"/>
          <w:numId w:val="28"/>
        </w:numPr>
        <w:spacing w:after="0"/>
        <w:rPr>
          <w:i/>
          <w:lang w:eastAsia="ja-JP"/>
        </w:rPr>
      </w:pPr>
      <w:r w:rsidRPr="003B42E6">
        <w:rPr>
          <w:i/>
          <w:lang w:eastAsia="ja-JP"/>
        </w:rPr>
        <w:t xml:space="preserve">In the case when </w:t>
      </w:r>
      <w:r w:rsidRPr="003B42E6">
        <w:rPr>
          <w:rFonts w:hint="eastAsia"/>
          <w:i/>
          <w:lang w:eastAsia="ja-JP"/>
        </w:rPr>
        <w:t xml:space="preserve">only </w:t>
      </w:r>
      <w:r w:rsidRPr="003B42E6">
        <w:rPr>
          <w:i/>
          <w:lang w:eastAsia="ja-JP"/>
        </w:rPr>
        <w:t>CORESET</w:t>
      </w:r>
      <w:r w:rsidRPr="003B42E6">
        <w:rPr>
          <w:rFonts w:hint="eastAsia"/>
          <w:i/>
          <w:lang w:eastAsia="ja-JP"/>
        </w:rPr>
        <w:t>(s)</w:t>
      </w:r>
      <w:r w:rsidRPr="003B42E6">
        <w:rPr>
          <w:i/>
          <w:lang w:eastAsia="ja-JP"/>
        </w:rPr>
        <w:t xml:space="preserve"> </w:t>
      </w:r>
      <w:r w:rsidRPr="003B42E6">
        <w:rPr>
          <w:rFonts w:hint="eastAsia"/>
          <w:i/>
          <w:lang w:eastAsia="ja-JP"/>
        </w:rPr>
        <w:t xml:space="preserve">for slot-based scheduling </w:t>
      </w:r>
      <w:r w:rsidRPr="003B42E6">
        <w:rPr>
          <w:i/>
          <w:lang w:eastAsia="ja-JP"/>
        </w:rPr>
        <w:t>is configured</w:t>
      </w:r>
      <w:r w:rsidRPr="003B42E6">
        <w:rPr>
          <w:rFonts w:hint="eastAsia"/>
          <w:i/>
          <w:lang w:eastAsia="ja-JP"/>
        </w:rPr>
        <w:t xml:space="preserve"> for UE</w:t>
      </w:r>
      <w:r w:rsidRPr="003B42E6">
        <w:rPr>
          <w:i/>
          <w:lang w:eastAsia="ja-JP"/>
        </w:rPr>
        <w:t>, the maximum number of PDCCH blind decodes per slot per carrier is X</w:t>
      </w:r>
    </w:p>
    <w:p w14:paraId="7BEDA4AA" w14:textId="77777777" w:rsidR="004A1526" w:rsidRPr="003B42E6" w:rsidRDefault="004A1526" w:rsidP="004A1526">
      <w:pPr>
        <w:numPr>
          <w:ilvl w:val="1"/>
          <w:numId w:val="28"/>
        </w:numPr>
        <w:spacing w:after="0"/>
        <w:rPr>
          <w:i/>
          <w:lang w:eastAsia="ja-JP"/>
        </w:rPr>
      </w:pPr>
      <w:r w:rsidRPr="003B42E6">
        <w:rPr>
          <w:i/>
          <w:lang w:eastAsia="ja-JP"/>
        </w:rPr>
        <w:t>The value of X does not exceed 44</w:t>
      </w:r>
    </w:p>
    <w:p w14:paraId="66D30963" w14:textId="77777777" w:rsidR="004A1526" w:rsidRPr="003B42E6" w:rsidRDefault="004A1526" w:rsidP="004A1526">
      <w:pPr>
        <w:numPr>
          <w:ilvl w:val="1"/>
          <w:numId w:val="28"/>
        </w:numPr>
        <w:spacing w:after="0"/>
        <w:rPr>
          <w:i/>
          <w:lang w:eastAsia="ja-JP"/>
        </w:rPr>
      </w:pPr>
      <w:r w:rsidRPr="003B42E6">
        <w:rPr>
          <w:i/>
          <w:lang w:eastAsia="ja-JP"/>
        </w:rPr>
        <w:t>FFS the exact value of X</w:t>
      </w:r>
    </w:p>
    <w:p w14:paraId="491C1014" w14:textId="77777777" w:rsidR="004A1526" w:rsidRPr="003B42E6" w:rsidRDefault="004A1526" w:rsidP="004A1526">
      <w:pPr>
        <w:numPr>
          <w:ilvl w:val="1"/>
          <w:numId w:val="28"/>
        </w:numPr>
        <w:spacing w:after="0"/>
        <w:rPr>
          <w:i/>
          <w:lang w:eastAsia="ja-JP"/>
        </w:rPr>
      </w:pPr>
      <w:r w:rsidRPr="003B42E6">
        <w:rPr>
          <w:i/>
          <w:lang w:eastAsia="ja-JP"/>
        </w:rPr>
        <w:t>FFS for multiple active BWP, multiple TRP, multiple carriers</w:t>
      </w:r>
      <w:r w:rsidRPr="003B42E6">
        <w:rPr>
          <w:rFonts w:hint="eastAsia"/>
          <w:i/>
          <w:lang w:eastAsia="ja-JP"/>
        </w:rPr>
        <w:t>, multi beams</w:t>
      </w:r>
    </w:p>
    <w:p w14:paraId="54A1A56F" w14:textId="77777777" w:rsidR="004A1526" w:rsidRPr="003B42E6" w:rsidRDefault="004A1526" w:rsidP="004A1526">
      <w:pPr>
        <w:numPr>
          <w:ilvl w:val="1"/>
          <w:numId w:val="28"/>
        </w:numPr>
        <w:spacing w:after="0"/>
        <w:rPr>
          <w:i/>
          <w:lang w:eastAsia="ja-JP"/>
        </w:rPr>
      </w:pPr>
      <w:r w:rsidRPr="003B42E6">
        <w:rPr>
          <w:i/>
          <w:lang w:eastAsia="ja-JP"/>
        </w:rPr>
        <w:t>FFS for non-slot based scheduling</w:t>
      </w:r>
    </w:p>
    <w:p w14:paraId="4DF876EE" w14:textId="585468D1" w:rsidR="004A1526" w:rsidRPr="003B42E6" w:rsidRDefault="004A1526" w:rsidP="004A1526">
      <w:pPr>
        <w:numPr>
          <w:ilvl w:val="1"/>
          <w:numId w:val="28"/>
        </w:numPr>
        <w:spacing w:after="0"/>
        <w:rPr>
          <w:i/>
          <w:lang w:eastAsia="ja-JP"/>
        </w:rPr>
      </w:pPr>
      <w:r w:rsidRPr="003B42E6">
        <w:rPr>
          <w:rFonts w:hint="eastAsia"/>
          <w:i/>
          <w:lang w:eastAsia="ja-JP"/>
        </w:rPr>
        <w:t>FFS numerology specific X</w:t>
      </w:r>
    </w:p>
    <w:p w14:paraId="6C50DF36" w14:textId="77777777" w:rsidR="00DD59E9" w:rsidRDefault="004D459F" w:rsidP="000B4746">
      <w:pPr>
        <w:jc w:val="both"/>
        <w:rPr>
          <w:lang w:eastAsia="ja-JP"/>
        </w:rPr>
      </w:pPr>
      <w:r>
        <w:rPr>
          <w:lang w:eastAsia="ja-JP"/>
        </w:rPr>
        <w:t xml:space="preserve"> </w:t>
      </w:r>
    </w:p>
    <w:p w14:paraId="00326166" w14:textId="77777777" w:rsidR="00DB505F" w:rsidRDefault="00DB505F" w:rsidP="00DB505F">
      <w:pPr>
        <w:jc w:val="both"/>
        <w:rPr>
          <w:lang w:eastAsia="ja-JP"/>
        </w:rPr>
      </w:pPr>
      <w:r>
        <w:rPr>
          <w:lang w:eastAsia="ja-JP"/>
        </w:rPr>
        <w:t xml:space="preserve">In case </w:t>
      </w:r>
      <w:r w:rsidRPr="000B4746">
        <w:rPr>
          <w:lang w:eastAsia="ja-JP"/>
        </w:rPr>
        <w:t xml:space="preserve">when </w:t>
      </w:r>
      <w:r w:rsidRPr="000B4746">
        <w:rPr>
          <w:rFonts w:hint="eastAsia"/>
          <w:lang w:eastAsia="ja-JP"/>
        </w:rPr>
        <w:t xml:space="preserve">only </w:t>
      </w:r>
      <w:r w:rsidRPr="000B4746">
        <w:rPr>
          <w:lang w:eastAsia="ja-JP"/>
        </w:rPr>
        <w:t>CORESET</w:t>
      </w:r>
      <w:r w:rsidRPr="000B4746">
        <w:rPr>
          <w:rFonts w:hint="eastAsia"/>
          <w:lang w:eastAsia="ja-JP"/>
        </w:rPr>
        <w:t>(s)</w:t>
      </w:r>
      <w:r w:rsidRPr="000B4746">
        <w:rPr>
          <w:lang w:eastAsia="ja-JP"/>
        </w:rPr>
        <w:t xml:space="preserve"> </w:t>
      </w:r>
      <w:r w:rsidRPr="000B4746">
        <w:rPr>
          <w:rFonts w:hint="eastAsia"/>
          <w:lang w:eastAsia="ja-JP"/>
        </w:rPr>
        <w:t xml:space="preserve">for slot-based scheduling </w:t>
      </w:r>
      <w:r w:rsidRPr="000B4746">
        <w:rPr>
          <w:lang w:eastAsia="ja-JP"/>
        </w:rPr>
        <w:t>is configured</w:t>
      </w:r>
      <w:r w:rsidRPr="000B4746">
        <w:rPr>
          <w:rFonts w:hint="eastAsia"/>
          <w:lang w:eastAsia="ja-JP"/>
        </w:rPr>
        <w:t xml:space="preserve"> for UE</w:t>
      </w:r>
      <w:r>
        <w:rPr>
          <w:lang w:eastAsia="ja-JP"/>
        </w:rPr>
        <w:t>, if the</w:t>
      </w:r>
      <w:r w:rsidRPr="000B4746">
        <w:rPr>
          <w:lang w:eastAsia="ja-JP"/>
        </w:rPr>
        <w:t xml:space="preserve"> maximum number of PDCCH blind decodes per slot per carrier is X, the maximum blind decodes number </w:t>
      </w:r>
      <w:r>
        <w:rPr>
          <w:lang w:eastAsia="ja-JP"/>
        </w:rPr>
        <w:t>for</w:t>
      </w:r>
      <w:r w:rsidRPr="000B4746">
        <w:rPr>
          <w:lang w:eastAsia="ja-JP"/>
        </w:rPr>
        <w:t xml:space="preserve"> common search space would be X1 and UE-specific would be X2. It </w:t>
      </w:r>
      <w:r>
        <w:rPr>
          <w:lang w:eastAsia="ja-JP"/>
        </w:rPr>
        <w:t xml:space="preserve">should be </w:t>
      </w:r>
      <w:r w:rsidRPr="000B4746">
        <w:rPr>
          <w:lang w:eastAsia="ja-JP"/>
        </w:rPr>
        <w:t xml:space="preserve">satisfied </w:t>
      </w:r>
      <w:r>
        <w:rPr>
          <w:lang w:eastAsia="ja-JP"/>
        </w:rPr>
        <w:t xml:space="preserve">that </w:t>
      </w:r>
      <w:r w:rsidRPr="000B4746">
        <w:rPr>
          <w:lang w:eastAsia="ja-JP"/>
        </w:rPr>
        <w:t>X=X1+X2</w:t>
      </w:r>
      <w:r>
        <w:rPr>
          <w:lang w:eastAsia="ja-JP"/>
        </w:rPr>
        <w:t>, and</w:t>
      </w:r>
      <w:r w:rsidRPr="000B4746">
        <w:rPr>
          <w:lang w:eastAsia="ja-JP"/>
        </w:rPr>
        <w:t xml:space="preserve"> X1</w:t>
      </w:r>
      <w:r>
        <w:rPr>
          <w:lang w:eastAsia="ja-JP"/>
        </w:rPr>
        <w:t xml:space="preserve"> and </w:t>
      </w:r>
      <w:r w:rsidRPr="000B4746">
        <w:rPr>
          <w:lang w:eastAsia="ja-JP"/>
        </w:rPr>
        <w:t xml:space="preserve">X2 should be fixed and specified in </w:t>
      </w:r>
      <w:r>
        <w:rPr>
          <w:lang w:eastAsia="ja-JP"/>
        </w:rPr>
        <w:t xml:space="preserve">the </w:t>
      </w:r>
      <w:r w:rsidRPr="000B4746">
        <w:rPr>
          <w:lang w:eastAsia="ja-JP"/>
        </w:rPr>
        <w:t>specification</w:t>
      </w:r>
      <w:r>
        <w:rPr>
          <w:lang w:eastAsia="ja-JP"/>
        </w:rPr>
        <w:t>.</w:t>
      </w:r>
    </w:p>
    <w:p w14:paraId="27CF2B72" w14:textId="77777777" w:rsidR="00DB505F" w:rsidRPr="002B005A" w:rsidRDefault="00DB505F" w:rsidP="00DB505F">
      <w:pPr>
        <w:pStyle w:val="afe"/>
        <w:numPr>
          <w:ilvl w:val="0"/>
          <w:numId w:val="20"/>
        </w:numPr>
        <w:ind w:leftChars="0" w:left="0" w:firstLine="0"/>
        <w:jc w:val="both"/>
        <w:rPr>
          <w:rFonts w:eastAsia="宋体"/>
          <w:b/>
          <w:lang w:eastAsia="zh-CN"/>
        </w:rPr>
      </w:pPr>
      <w:r w:rsidRPr="002B005A">
        <w:rPr>
          <w:b/>
          <w:lang w:eastAsia="ja-JP"/>
        </w:rPr>
        <w:t xml:space="preserve">Maximum blind decodes number for common search space would be X1 and UE-specific would be X2. It should be satisfied </w:t>
      </w:r>
      <w:r>
        <w:rPr>
          <w:b/>
          <w:lang w:eastAsia="ja-JP"/>
        </w:rPr>
        <w:t xml:space="preserve">that </w:t>
      </w:r>
      <w:r w:rsidRPr="002B005A">
        <w:rPr>
          <w:b/>
          <w:lang w:eastAsia="ja-JP"/>
        </w:rPr>
        <w:t>X=X1+X2. X1 and X2 should be fixed and specified in the specification.</w:t>
      </w:r>
    </w:p>
    <w:p w14:paraId="21E854F7" w14:textId="4C92262A" w:rsidR="00F31FD6" w:rsidRDefault="00F31FD6" w:rsidP="00F31FD6">
      <w:pPr>
        <w:pStyle w:val="afe"/>
        <w:spacing w:afterLines="50" w:after="120"/>
        <w:ind w:leftChars="0" w:hanging="840"/>
        <w:jc w:val="both"/>
        <w:rPr>
          <w:b/>
          <w:u w:val="single"/>
          <w:lang w:eastAsia="ja-JP"/>
        </w:rPr>
      </w:pPr>
      <w:r>
        <w:rPr>
          <w:b/>
          <w:u w:val="single"/>
          <w:lang w:eastAsia="ja-JP"/>
        </w:rPr>
        <w:t>M</w:t>
      </w:r>
      <w:r w:rsidRPr="00F31FD6">
        <w:rPr>
          <w:b/>
          <w:u w:val="single"/>
          <w:lang w:eastAsia="ja-JP"/>
        </w:rPr>
        <w:t>ore than one CORESETs configured</w:t>
      </w:r>
    </w:p>
    <w:p w14:paraId="28895B82" w14:textId="5D510D91" w:rsidR="00116E60" w:rsidRPr="00116E60" w:rsidRDefault="00116E60" w:rsidP="00116E60">
      <w:pPr>
        <w:jc w:val="both"/>
        <w:rPr>
          <w:rFonts w:eastAsia="宋体"/>
          <w:lang w:eastAsia="zh-CN"/>
        </w:rPr>
      </w:pPr>
      <w:r w:rsidRPr="00116E60">
        <w:rPr>
          <w:rFonts w:eastAsia="宋体"/>
          <w:lang w:eastAsia="zh-CN"/>
        </w:rPr>
        <w:t>I</w:t>
      </w:r>
      <w:r w:rsidRPr="00116E60">
        <w:rPr>
          <w:rFonts w:eastAsia="宋体" w:hint="eastAsia"/>
          <w:lang w:eastAsia="zh-CN"/>
        </w:rPr>
        <w:t xml:space="preserve">t </w:t>
      </w:r>
      <w:r w:rsidRPr="00116E60">
        <w:rPr>
          <w:rFonts w:eastAsia="宋体"/>
          <w:lang w:eastAsia="zh-CN"/>
        </w:rPr>
        <w:t xml:space="preserve">was agreed that </w:t>
      </w:r>
      <w:r w:rsidR="002C707A">
        <w:rPr>
          <w:rFonts w:eastAsia="宋体"/>
          <w:lang w:eastAsia="zh-CN"/>
        </w:rPr>
        <w:t>the max number of blind decoding is defined independently of the number of CORESETs.</w:t>
      </w:r>
    </w:p>
    <w:p w14:paraId="63302637" w14:textId="77777777" w:rsidR="00F31FD6" w:rsidRPr="00C87721" w:rsidRDefault="00F31FD6" w:rsidP="00F31FD6">
      <w:pPr>
        <w:pStyle w:val="afe"/>
        <w:spacing w:afterLines="50" w:after="120"/>
        <w:ind w:leftChars="0" w:hanging="840"/>
        <w:jc w:val="both"/>
        <w:rPr>
          <w:i/>
          <w:highlight w:val="green"/>
          <w:lang w:val="en-US"/>
        </w:rPr>
      </w:pPr>
      <w:r w:rsidRPr="00C87721">
        <w:rPr>
          <w:rFonts w:hint="eastAsia"/>
          <w:i/>
          <w:highlight w:val="green"/>
          <w:lang w:val="en-US"/>
        </w:rPr>
        <w:t>Agreements</w:t>
      </w:r>
      <w:r w:rsidRPr="00C87721">
        <w:rPr>
          <w:i/>
          <w:highlight w:val="green"/>
          <w:lang w:val="en-US"/>
        </w:rPr>
        <w:t>‎:</w:t>
      </w:r>
    </w:p>
    <w:p w14:paraId="4936E9A4" w14:textId="77777777" w:rsidR="00F31FD6" w:rsidRPr="00C87721" w:rsidRDefault="00F31FD6" w:rsidP="00F31FD6">
      <w:pPr>
        <w:numPr>
          <w:ilvl w:val="0"/>
          <w:numId w:val="29"/>
        </w:numPr>
        <w:jc w:val="both"/>
        <w:rPr>
          <w:rFonts w:eastAsia="宋体"/>
          <w:i/>
          <w:lang w:val="en-US" w:eastAsia="zh-CN"/>
        </w:rPr>
      </w:pPr>
      <w:r w:rsidRPr="00C87721">
        <w:rPr>
          <w:rFonts w:eastAsia="宋体" w:hint="eastAsia"/>
          <w:i/>
          <w:lang w:val="en-US" w:eastAsia="zh-CN"/>
        </w:rPr>
        <w:t>Multiple control resource sets can be overlapped in frequency and time for a UE.</w:t>
      </w:r>
    </w:p>
    <w:p w14:paraId="5AAE145D" w14:textId="77777777" w:rsidR="00F31FD6" w:rsidRPr="00C87721" w:rsidRDefault="00F31FD6" w:rsidP="00F31FD6">
      <w:pPr>
        <w:numPr>
          <w:ilvl w:val="0"/>
          <w:numId w:val="29"/>
        </w:numPr>
        <w:jc w:val="both"/>
        <w:rPr>
          <w:rFonts w:eastAsia="宋体"/>
          <w:i/>
          <w:lang w:val="en-US" w:eastAsia="zh-CN"/>
        </w:rPr>
      </w:pPr>
      <w:r w:rsidRPr="00C87721">
        <w:rPr>
          <w:rFonts w:eastAsia="宋体" w:hint="eastAsia"/>
          <w:i/>
          <w:lang w:val="en-US" w:eastAsia="zh-CN"/>
        </w:rPr>
        <w:t>A search space in NR is associated with a single control resource set</w:t>
      </w:r>
    </w:p>
    <w:p w14:paraId="6350212E" w14:textId="77777777" w:rsidR="00F31FD6" w:rsidRPr="00C87721" w:rsidRDefault="00F31FD6" w:rsidP="00F31FD6">
      <w:pPr>
        <w:numPr>
          <w:ilvl w:val="1"/>
          <w:numId w:val="29"/>
        </w:numPr>
        <w:jc w:val="both"/>
        <w:rPr>
          <w:rFonts w:eastAsia="宋体"/>
          <w:i/>
          <w:lang w:val="en-US" w:eastAsia="zh-CN"/>
        </w:rPr>
      </w:pPr>
      <w:r w:rsidRPr="00C87721">
        <w:rPr>
          <w:rFonts w:eastAsia="宋体" w:hint="eastAsia"/>
          <w:i/>
          <w:lang w:val="en-US" w:eastAsia="zh-CN"/>
        </w:rPr>
        <w:t>The search spaces in different control resources sets are defined independently.</w:t>
      </w:r>
    </w:p>
    <w:p w14:paraId="1415C30C" w14:textId="77777777" w:rsidR="00F31FD6" w:rsidRPr="00C87721" w:rsidRDefault="00F31FD6" w:rsidP="00F31FD6">
      <w:pPr>
        <w:numPr>
          <w:ilvl w:val="0"/>
          <w:numId w:val="29"/>
        </w:numPr>
        <w:jc w:val="both"/>
        <w:rPr>
          <w:rFonts w:eastAsia="宋体"/>
          <w:i/>
          <w:lang w:val="en-US" w:eastAsia="zh-CN"/>
        </w:rPr>
      </w:pPr>
      <w:r w:rsidRPr="00C87721">
        <w:rPr>
          <w:rFonts w:eastAsia="宋体" w:hint="eastAsia"/>
          <w:i/>
          <w:lang w:val="en-US" w:eastAsia="zh-CN"/>
        </w:rPr>
        <w:t>The max number of BD candidates for a UE is defined independently of the number of control resource sets and the number of search spaces.</w:t>
      </w:r>
    </w:p>
    <w:p w14:paraId="7514DC94" w14:textId="414B7722" w:rsidR="00596966" w:rsidRDefault="002C707A" w:rsidP="00596966">
      <w:pPr>
        <w:jc w:val="both"/>
        <w:rPr>
          <w:lang w:eastAsia="zh-CN"/>
        </w:rPr>
      </w:pPr>
      <w:r>
        <w:rPr>
          <w:rFonts w:eastAsia="宋体"/>
          <w:lang w:eastAsia="zh-CN"/>
        </w:rPr>
        <w:t>I</w:t>
      </w:r>
      <w:r w:rsidR="002B005A">
        <w:rPr>
          <w:rFonts w:eastAsia="宋体"/>
          <w:lang w:eastAsia="zh-CN"/>
        </w:rPr>
        <w:t>f more than one CORESET for slot-based scheduling</w:t>
      </w:r>
      <w:r w:rsidR="00596966">
        <w:rPr>
          <w:rFonts w:eastAsia="宋体"/>
          <w:lang w:eastAsia="zh-CN"/>
        </w:rPr>
        <w:t xml:space="preserve"> are configured for </w:t>
      </w:r>
      <w:r w:rsidR="000745AF">
        <w:rPr>
          <w:rFonts w:eastAsia="宋体"/>
          <w:lang w:eastAsia="zh-CN"/>
        </w:rPr>
        <w:t>UE-specific search space</w:t>
      </w:r>
      <w:r>
        <w:rPr>
          <w:rFonts w:eastAsia="宋体"/>
          <w:lang w:eastAsia="zh-CN"/>
        </w:rPr>
        <w:t xml:space="preserve"> or</w:t>
      </w:r>
      <w:r w:rsidR="000745AF">
        <w:rPr>
          <w:rFonts w:eastAsia="宋体"/>
          <w:lang w:eastAsia="zh-CN"/>
        </w:rPr>
        <w:t xml:space="preserve"> common search space</w:t>
      </w:r>
      <w:r w:rsidR="002B005A">
        <w:rPr>
          <w:rFonts w:eastAsia="宋体"/>
          <w:lang w:eastAsia="zh-CN"/>
        </w:rPr>
        <w:t xml:space="preserve">, </w:t>
      </w:r>
      <w:r w:rsidR="000745AF">
        <w:rPr>
          <w:rFonts w:eastAsia="宋体"/>
          <w:lang w:eastAsia="zh-CN"/>
        </w:rPr>
        <w:t xml:space="preserve">or group search space, </w:t>
      </w:r>
      <w:r w:rsidR="00C87721">
        <w:rPr>
          <w:rFonts w:eastAsia="宋体"/>
          <w:lang w:eastAsia="zh-CN"/>
        </w:rPr>
        <w:t xml:space="preserve">it is desired to </w:t>
      </w:r>
      <w:r w:rsidR="00596966">
        <w:rPr>
          <w:rFonts w:eastAsia="宋体"/>
          <w:lang w:eastAsia="zh-CN"/>
        </w:rPr>
        <w:t xml:space="preserve">discuss the </w:t>
      </w:r>
      <w:r w:rsidR="00596966" w:rsidRPr="00B32846">
        <w:rPr>
          <w:lang w:eastAsia="zh-CN"/>
        </w:rPr>
        <w:t>candidate</w:t>
      </w:r>
      <w:r w:rsidR="00596966">
        <w:rPr>
          <w:lang w:eastAsia="zh-CN"/>
        </w:rPr>
        <w:t xml:space="preserve"> </w:t>
      </w:r>
      <w:r w:rsidR="00596966" w:rsidRPr="00B32846">
        <w:rPr>
          <w:lang w:eastAsia="zh-CN"/>
        </w:rPr>
        <w:t>s</w:t>
      </w:r>
      <w:r w:rsidR="00596966">
        <w:rPr>
          <w:lang w:eastAsia="zh-CN"/>
        </w:rPr>
        <w:t>plitting between/among different CORESETs. There are two options to establish candidate splitting.</w:t>
      </w:r>
    </w:p>
    <w:p w14:paraId="7F11B320" w14:textId="77777777" w:rsidR="007E6673" w:rsidRPr="007E6673" w:rsidRDefault="007E6673" w:rsidP="007E6673">
      <w:pPr>
        <w:jc w:val="both"/>
        <w:rPr>
          <w:rFonts w:eastAsia="宋体"/>
          <w:lang w:eastAsia="zh-CN"/>
        </w:rPr>
      </w:pPr>
      <w:r w:rsidRPr="007E6673">
        <w:rPr>
          <w:rFonts w:eastAsia="宋体"/>
          <w:lang w:eastAsia="zh-CN"/>
        </w:rPr>
        <w:t>Option 1: Similar with EPDCCH in LTE, the splitting is defined in the specificatio</w:t>
      </w:r>
      <w:r w:rsidRPr="007E6673">
        <w:rPr>
          <w:rFonts w:eastAsia="宋体" w:hint="eastAsia"/>
          <w:lang w:eastAsia="zh-CN"/>
        </w:rPr>
        <w:t xml:space="preserve">n, </w:t>
      </w:r>
      <w:r w:rsidRPr="007E6673">
        <w:rPr>
          <w:rFonts w:eastAsia="宋体"/>
          <w:lang w:eastAsia="zh-CN"/>
        </w:rPr>
        <w:t>based on the number of frequency resource and REG-CCE-mapping pattern etc.</w:t>
      </w:r>
    </w:p>
    <w:p w14:paraId="6511DB38" w14:textId="77777777" w:rsidR="007E6673" w:rsidRPr="007E6673" w:rsidRDefault="007E6673" w:rsidP="007E6673">
      <w:pPr>
        <w:jc w:val="both"/>
        <w:rPr>
          <w:rFonts w:eastAsia="宋体"/>
          <w:lang w:eastAsia="zh-CN"/>
        </w:rPr>
      </w:pPr>
      <w:r w:rsidRPr="007E6673">
        <w:rPr>
          <w:rFonts w:eastAsia="宋体"/>
          <w:lang w:eastAsia="zh-CN"/>
        </w:rPr>
        <w:t>Option 2: Set a candidate splitting rules, such as related to the CCE numbers in every CORESET</w:t>
      </w:r>
    </w:p>
    <w:p w14:paraId="7913D246" w14:textId="77777777" w:rsidR="007E6673" w:rsidRPr="007E6673" w:rsidRDefault="007E6673" w:rsidP="007E6673">
      <w:pPr>
        <w:jc w:val="both"/>
        <w:rPr>
          <w:rFonts w:eastAsia="宋体"/>
          <w:lang w:eastAsia="zh-CN"/>
        </w:rPr>
      </w:pPr>
      <w:r w:rsidRPr="007E6673">
        <w:rPr>
          <w:rFonts w:eastAsia="宋体"/>
          <w:lang w:eastAsia="zh-CN"/>
        </w:rPr>
        <w:t>Option 3: Higher layer signalling indicates candidate splitting [2].</w:t>
      </w:r>
    </w:p>
    <w:p w14:paraId="0876CCF5" w14:textId="77777777" w:rsidR="007E6673" w:rsidRPr="007E6673" w:rsidRDefault="007E6673" w:rsidP="007E6673">
      <w:pPr>
        <w:jc w:val="both"/>
        <w:rPr>
          <w:rFonts w:eastAsia="宋体"/>
          <w:lang w:eastAsia="zh-CN"/>
        </w:rPr>
      </w:pPr>
      <w:r w:rsidRPr="007E6673">
        <w:rPr>
          <w:rFonts w:eastAsia="宋体"/>
          <w:lang w:eastAsia="zh-CN"/>
        </w:rPr>
        <w:t>However, Option 1 may not be suitable for NR PDCCH due to the flexibility of CORESET configuration including time duration, REG bundle size, transmission type etc. Option 3 would need a lot of configuration information for every aggregation level and every CORESET. Option 2 can be a general methods for every configurations.</w:t>
      </w:r>
    </w:p>
    <w:p w14:paraId="12D1A3FA" w14:textId="36794756" w:rsidR="00596966" w:rsidRPr="000745AF" w:rsidRDefault="000745AF" w:rsidP="00334B55">
      <w:pPr>
        <w:pStyle w:val="afe"/>
        <w:numPr>
          <w:ilvl w:val="0"/>
          <w:numId w:val="20"/>
        </w:numPr>
        <w:ind w:leftChars="0" w:left="0" w:firstLine="0"/>
        <w:jc w:val="both"/>
        <w:rPr>
          <w:b/>
          <w:lang w:eastAsia="ja-JP"/>
        </w:rPr>
      </w:pPr>
      <w:r>
        <w:rPr>
          <w:b/>
          <w:lang w:eastAsia="ja-JP"/>
        </w:rPr>
        <w:t xml:space="preserve">When </w:t>
      </w:r>
      <w:bookmarkStart w:id="5" w:name="OLE_LINK21"/>
      <w:r>
        <w:rPr>
          <w:b/>
          <w:lang w:eastAsia="ja-JP"/>
        </w:rPr>
        <w:t>more than one</w:t>
      </w:r>
      <w:r w:rsidR="00596966" w:rsidRPr="000745AF">
        <w:rPr>
          <w:b/>
          <w:lang w:eastAsia="ja-JP"/>
        </w:rPr>
        <w:t xml:space="preserve"> CORESETs</w:t>
      </w:r>
      <w:r>
        <w:rPr>
          <w:b/>
          <w:lang w:eastAsia="ja-JP"/>
        </w:rPr>
        <w:t xml:space="preserve"> configured</w:t>
      </w:r>
      <w:bookmarkEnd w:id="5"/>
      <w:r>
        <w:rPr>
          <w:b/>
          <w:lang w:eastAsia="ja-JP"/>
        </w:rPr>
        <w:t xml:space="preserve"> for UE-specific search space, common search space or group search space, the following options should be considered.</w:t>
      </w:r>
    </w:p>
    <w:p w14:paraId="18832760" w14:textId="77777777" w:rsidR="002C707A" w:rsidRPr="002C707A" w:rsidRDefault="002C707A" w:rsidP="00245529">
      <w:pPr>
        <w:pStyle w:val="afe"/>
        <w:numPr>
          <w:ilvl w:val="1"/>
          <w:numId w:val="30"/>
        </w:numPr>
        <w:ind w:leftChars="0"/>
        <w:jc w:val="both"/>
        <w:rPr>
          <w:b/>
          <w:lang w:eastAsia="zh-CN"/>
        </w:rPr>
      </w:pPr>
      <w:r w:rsidRPr="002C707A">
        <w:rPr>
          <w:b/>
          <w:lang w:eastAsia="zh-CN"/>
        </w:rPr>
        <w:lastRenderedPageBreak/>
        <w:t>Option 1: Similar with EPDCCH in LTE, the splitting is defined in the specificatio</w:t>
      </w:r>
      <w:r w:rsidRPr="002C707A">
        <w:rPr>
          <w:rFonts w:hint="eastAsia"/>
          <w:b/>
          <w:lang w:eastAsia="zh-CN"/>
        </w:rPr>
        <w:t xml:space="preserve">n, </w:t>
      </w:r>
      <w:r w:rsidRPr="002C707A">
        <w:rPr>
          <w:b/>
          <w:lang w:eastAsia="zh-CN"/>
        </w:rPr>
        <w:t>based on the number of frequency resource and REG-CCE-mapping pattern etc.</w:t>
      </w:r>
    </w:p>
    <w:p w14:paraId="7A8A5FEB" w14:textId="7B5E2760" w:rsidR="002C707A" w:rsidRPr="002C707A" w:rsidRDefault="002C707A" w:rsidP="00245529">
      <w:pPr>
        <w:pStyle w:val="afe"/>
        <w:numPr>
          <w:ilvl w:val="1"/>
          <w:numId w:val="30"/>
        </w:numPr>
        <w:ind w:leftChars="0"/>
        <w:jc w:val="both"/>
        <w:rPr>
          <w:b/>
          <w:lang w:eastAsia="zh-CN"/>
        </w:rPr>
      </w:pPr>
      <w:r w:rsidRPr="002C707A">
        <w:rPr>
          <w:b/>
          <w:lang w:eastAsia="zh-CN"/>
        </w:rPr>
        <w:t xml:space="preserve">Option 2: </w:t>
      </w:r>
      <w:r w:rsidR="007E6673">
        <w:rPr>
          <w:b/>
          <w:lang w:eastAsia="zh-CN"/>
        </w:rPr>
        <w:t>Set</w:t>
      </w:r>
      <w:r w:rsidR="007E6673" w:rsidRPr="002C707A">
        <w:rPr>
          <w:b/>
          <w:lang w:eastAsia="zh-CN"/>
        </w:rPr>
        <w:t xml:space="preserve"> </w:t>
      </w:r>
      <w:r w:rsidRPr="002C707A">
        <w:rPr>
          <w:b/>
          <w:lang w:eastAsia="zh-CN"/>
        </w:rPr>
        <w:t>a candidate splitting rules, such as related to the CCE numbers in every CORESET</w:t>
      </w:r>
    </w:p>
    <w:p w14:paraId="298EB69B" w14:textId="66197533" w:rsidR="002C707A" w:rsidRPr="002C707A" w:rsidRDefault="002C707A" w:rsidP="00245529">
      <w:pPr>
        <w:pStyle w:val="afe"/>
        <w:numPr>
          <w:ilvl w:val="1"/>
          <w:numId w:val="30"/>
        </w:numPr>
        <w:ind w:leftChars="0"/>
        <w:jc w:val="both"/>
        <w:rPr>
          <w:b/>
          <w:lang w:eastAsia="zh-CN"/>
        </w:rPr>
      </w:pPr>
      <w:r w:rsidRPr="002C707A">
        <w:rPr>
          <w:b/>
          <w:lang w:eastAsia="zh-CN"/>
        </w:rPr>
        <w:t xml:space="preserve">Option 3: </w:t>
      </w:r>
      <w:r w:rsidR="007E6673">
        <w:rPr>
          <w:b/>
          <w:lang w:eastAsia="zh-CN"/>
        </w:rPr>
        <w:t>H</w:t>
      </w:r>
      <w:r w:rsidR="007E6673" w:rsidRPr="002C707A">
        <w:rPr>
          <w:b/>
          <w:lang w:eastAsia="zh-CN"/>
        </w:rPr>
        <w:t xml:space="preserve">igher </w:t>
      </w:r>
      <w:r w:rsidRPr="002C707A">
        <w:rPr>
          <w:b/>
          <w:lang w:eastAsia="zh-CN"/>
        </w:rPr>
        <w:t>layer signalling indicates candidate splitting.</w:t>
      </w:r>
    </w:p>
    <w:p w14:paraId="35978517" w14:textId="77777777"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14:paraId="4336376F" w14:textId="128F49A8" w:rsidR="00BD1E4F" w:rsidRDefault="00BD1E4F" w:rsidP="00BD1E4F">
      <w:pPr>
        <w:jc w:val="both"/>
        <w:rPr>
          <w:lang w:eastAsia="ja-JP"/>
        </w:rPr>
      </w:pPr>
      <w:r w:rsidRPr="00A90443">
        <w:rPr>
          <w:rFonts w:hint="eastAsia"/>
          <w:lang w:eastAsia="ja-JP"/>
        </w:rPr>
        <w:t>I</w:t>
      </w:r>
      <w:r w:rsidRPr="00A90443">
        <w:rPr>
          <w:lang w:eastAsia="ja-JP"/>
        </w:rPr>
        <w:t xml:space="preserve">n </w:t>
      </w:r>
      <w:r>
        <w:rPr>
          <w:lang w:eastAsia="ja-JP"/>
        </w:rPr>
        <w:t xml:space="preserve">this contribution, we made the following </w:t>
      </w:r>
      <w:r w:rsidR="00245529">
        <w:rPr>
          <w:lang w:eastAsia="ja-JP"/>
        </w:rPr>
        <w:t xml:space="preserve">observations and </w:t>
      </w:r>
      <w:r>
        <w:rPr>
          <w:lang w:eastAsia="ja-JP"/>
        </w:rPr>
        <w:t>proposals.</w:t>
      </w:r>
    </w:p>
    <w:p w14:paraId="6C866052" w14:textId="77777777" w:rsidR="00245529" w:rsidRPr="00334B55" w:rsidRDefault="00245529" w:rsidP="00334B55">
      <w:pPr>
        <w:pStyle w:val="afe"/>
        <w:numPr>
          <w:ilvl w:val="0"/>
          <w:numId w:val="31"/>
        </w:numPr>
        <w:ind w:leftChars="0" w:firstLine="0"/>
        <w:jc w:val="both"/>
        <w:rPr>
          <w:b/>
          <w:i/>
        </w:rPr>
      </w:pPr>
      <w:r w:rsidRPr="00334B55">
        <w:rPr>
          <w:b/>
          <w:i/>
        </w:rPr>
        <w:t>CORESET(s) for common search spaces of scheduling RMSI</w:t>
      </w:r>
      <w:r w:rsidRPr="00334B55">
        <w:rPr>
          <w:rFonts w:eastAsia="宋体" w:hint="eastAsia"/>
          <w:b/>
          <w:i/>
          <w:lang w:eastAsia="zh-CN"/>
        </w:rPr>
        <w:t>/ broadcast OSI/Paging</w:t>
      </w:r>
      <w:r w:rsidRPr="00334B55">
        <w:rPr>
          <w:rFonts w:eastAsia="宋体"/>
          <w:b/>
          <w:i/>
          <w:lang w:eastAsia="zh-CN"/>
        </w:rPr>
        <w:t xml:space="preserve"> and </w:t>
      </w:r>
      <w:r w:rsidRPr="00334B55">
        <w:rPr>
          <w:b/>
          <w:i/>
        </w:rPr>
        <w:t>Msg-2/Msg-3 retransmissions/Msg-4 in RACH procedure is</w:t>
      </w:r>
      <w:r w:rsidRPr="00334B55">
        <w:rPr>
          <w:rFonts w:ascii="宋体" w:eastAsia="宋体" w:hAnsi="宋体"/>
          <w:b/>
          <w:i/>
          <w:lang w:eastAsia="zh-CN"/>
        </w:rPr>
        <w:t xml:space="preserve"> (</w:t>
      </w:r>
      <w:r w:rsidRPr="00334B55">
        <w:rPr>
          <w:b/>
          <w:i/>
        </w:rPr>
        <w:t>are) configured by system information.</w:t>
      </w:r>
    </w:p>
    <w:p w14:paraId="7A2A2771" w14:textId="77777777" w:rsidR="00245529" w:rsidRPr="00334B55" w:rsidRDefault="00245529" w:rsidP="00334B55">
      <w:pPr>
        <w:pStyle w:val="afe"/>
        <w:numPr>
          <w:ilvl w:val="0"/>
          <w:numId w:val="31"/>
        </w:numPr>
        <w:ind w:leftChars="0" w:firstLine="0"/>
        <w:jc w:val="both"/>
        <w:rPr>
          <w:b/>
          <w:i/>
        </w:rPr>
      </w:pPr>
      <w:r w:rsidRPr="00334B55">
        <w:rPr>
          <w:b/>
          <w:i/>
        </w:rPr>
        <w:t>CORESET(s) for UE-specific search spaces of scheduling UE-specific data is</w:t>
      </w:r>
      <w:r w:rsidRPr="00334B55">
        <w:rPr>
          <w:rFonts w:ascii="宋体" w:eastAsia="宋体" w:hAnsi="宋体"/>
          <w:b/>
          <w:i/>
          <w:lang w:eastAsia="zh-CN"/>
        </w:rPr>
        <w:t xml:space="preserve"> (</w:t>
      </w:r>
      <w:r w:rsidRPr="00334B55">
        <w:rPr>
          <w:b/>
          <w:i/>
        </w:rPr>
        <w:t>are) configured by UE-specific signalling.</w:t>
      </w:r>
    </w:p>
    <w:p w14:paraId="3E380B6B" w14:textId="77777777" w:rsidR="00245529" w:rsidRPr="00334B55" w:rsidRDefault="00245529" w:rsidP="00334B55">
      <w:pPr>
        <w:pStyle w:val="afe"/>
        <w:numPr>
          <w:ilvl w:val="0"/>
          <w:numId w:val="31"/>
        </w:numPr>
        <w:ind w:leftChars="0" w:firstLine="0"/>
        <w:jc w:val="both"/>
        <w:rPr>
          <w:b/>
          <w:i/>
        </w:rPr>
      </w:pPr>
      <w:r w:rsidRPr="00334B55">
        <w:rPr>
          <w:b/>
          <w:i/>
        </w:rPr>
        <w:t>CORESET(s) for group search spaces of group-common PDCCH/DCI is (are) configured by UE-specific signalling.</w:t>
      </w:r>
    </w:p>
    <w:p w14:paraId="13432CD2" w14:textId="77777777" w:rsidR="00245529" w:rsidRPr="00334B55" w:rsidRDefault="00245529" w:rsidP="00334B55">
      <w:pPr>
        <w:pStyle w:val="afe"/>
        <w:numPr>
          <w:ilvl w:val="0"/>
          <w:numId w:val="32"/>
        </w:numPr>
        <w:ind w:leftChars="0" w:firstLine="0"/>
        <w:jc w:val="both"/>
        <w:rPr>
          <w:b/>
          <w:i/>
          <w:lang w:val="en-US"/>
        </w:rPr>
      </w:pPr>
      <w:r w:rsidRPr="00334B55">
        <w:rPr>
          <w:rFonts w:eastAsia="宋体"/>
          <w:b/>
          <w:i/>
          <w:lang w:eastAsia="zh-CN"/>
        </w:rPr>
        <w:t>A given common CORESET,</w:t>
      </w:r>
      <w:r w:rsidRPr="00334B55">
        <w:rPr>
          <w:rFonts w:eastAsia="Yu Mincho"/>
          <w:b/>
          <w:i/>
          <w:szCs w:val="56"/>
          <w:lang w:eastAsia="ja-JP"/>
        </w:rPr>
        <w:t xml:space="preserve"> different</w:t>
      </w:r>
      <w:r w:rsidRPr="00334B55">
        <w:rPr>
          <w:rFonts w:eastAsia="宋体"/>
          <w:b/>
          <w:i/>
          <w:lang w:eastAsia="zh-CN"/>
        </w:rPr>
        <w:t xml:space="preserve"> search spaces </w:t>
      </w:r>
      <w:r w:rsidRPr="00334B55">
        <w:rPr>
          <w:rFonts w:hint="eastAsia"/>
          <w:b/>
          <w:i/>
          <w:lang w:val="en-US"/>
        </w:rPr>
        <w:t>can have different monitoring periodicities</w:t>
      </w:r>
      <w:r w:rsidRPr="00334B55">
        <w:rPr>
          <w:b/>
          <w:i/>
          <w:lang w:val="en-US"/>
        </w:rPr>
        <w:t>.</w:t>
      </w:r>
    </w:p>
    <w:p w14:paraId="131B3D92" w14:textId="77777777" w:rsidR="00245529" w:rsidRPr="00334B55" w:rsidRDefault="00245529" w:rsidP="00334B55">
      <w:pPr>
        <w:pStyle w:val="afe"/>
        <w:numPr>
          <w:ilvl w:val="0"/>
          <w:numId w:val="32"/>
        </w:numPr>
        <w:ind w:leftChars="0" w:firstLine="0"/>
        <w:jc w:val="both"/>
        <w:rPr>
          <w:rFonts w:eastAsia="宋体"/>
          <w:b/>
          <w:i/>
          <w:lang w:eastAsia="zh-CN"/>
        </w:rPr>
      </w:pPr>
      <w:r w:rsidRPr="00334B55">
        <w:rPr>
          <w:b/>
          <w:i/>
          <w:lang w:eastAsia="ja-JP"/>
        </w:rPr>
        <w:t>Maximum blind decodes number for common search space would be X1 and UE-specific would be X2. It should be satisfied X=X1+X2. X1 and X2 should be fixed and specified in the specification.</w:t>
      </w:r>
    </w:p>
    <w:p w14:paraId="1715D63E" w14:textId="77777777" w:rsidR="00245529" w:rsidRPr="00334B55" w:rsidRDefault="00245529" w:rsidP="00334B55">
      <w:pPr>
        <w:pStyle w:val="afe"/>
        <w:numPr>
          <w:ilvl w:val="0"/>
          <w:numId w:val="32"/>
        </w:numPr>
        <w:ind w:leftChars="0" w:firstLine="0"/>
        <w:jc w:val="both"/>
        <w:rPr>
          <w:b/>
          <w:i/>
          <w:lang w:eastAsia="ja-JP"/>
        </w:rPr>
      </w:pPr>
      <w:r w:rsidRPr="00334B55">
        <w:rPr>
          <w:b/>
          <w:i/>
          <w:lang w:eastAsia="ja-JP"/>
        </w:rPr>
        <w:t>When more than one CORESETs configured for UE-specific search space, common search space or group search space, the following options should be considered.</w:t>
      </w:r>
    </w:p>
    <w:p w14:paraId="3BC8D7F3" w14:textId="77777777" w:rsidR="00245529" w:rsidRPr="00334B55" w:rsidRDefault="00245529" w:rsidP="00334B55">
      <w:pPr>
        <w:pStyle w:val="afe"/>
        <w:numPr>
          <w:ilvl w:val="1"/>
          <w:numId w:val="30"/>
        </w:numPr>
        <w:ind w:leftChars="0" w:firstLine="0"/>
        <w:jc w:val="both"/>
        <w:rPr>
          <w:b/>
          <w:i/>
          <w:lang w:eastAsia="zh-CN"/>
        </w:rPr>
      </w:pPr>
      <w:r w:rsidRPr="00334B55">
        <w:rPr>
          <w:b/>
          <w:i/>
          <w:lang w:eastAsia="zh-CN"/>
        </w:rPr>
        <w:t>Option 1: Similar with EPDCCH in LTE, the splitting is defined in the specificatio</w:t>
      </w:r>
      <w:r w:rsidRPr="00334B55">
        <w:rPr>
          <w:rFonts w:hint="eastAsia"/>
          <w:b/>
          <w:i/>
          <w:lang w:eastAsia="zh-CN"/>
        </w:rPr>
        <w:t xml:space="preserve">n, </w:t>
      </w:r>
      <w:r w:rsidRPr="00334B55">
        <w:rPr>
          <w:b/>
          <w:i/>
          <w:lang w:eastAsia="zh-CN"/>
        </w:rPr>
        <w:t>based on the number of frequency resource and REG-CCE-mapping pattern etc.</w:t>
      </w:r>
    </w:p>
    <w:p w14:paraId="23114D6F" w14:textId="79B211F2" w:rsidR="00245529" w:rsidRPr="00334B55" w:rsidRDefault="00245529" w:rsidP="00334B55">
      <w:pPr>
        <w:pStyle w:val="afe"/>
        <w:numPr>
          <w:ilvl w:val="1"/>
          <w:numId w:val="30"/>
        </w:numPr>
        <w:ind w:leftChars="0" w:firstLine="0"/>
        <w:jc w:val="both"/>
        <w:rPr>
          <w:b/>
          <w:i/>
          <w:lang w:eastAsia="zh-CN"/>
        </w:rPr>
      </w:pPr>
      <w:r w:rsidRPr="00334B55">
        <w:rPr>
          <w:b/>
          <w:i/>
          <w:lang w:eastAsia="zh-CN"/>
        </w:rPr>
        <w:t xml:space="preserve">Option 2: </w:t>
      </w:r>
      <w:r w:rsidR="007E6673">
        <w:rPr>
          <w:b/>
          <w:i/>
          <w:lang w:eastAsia="zh-CN"/>
        </w:rPr>
        <w:t>Set</w:t>
      </w:r>
      <w:r w:rsidR="007E6673" w:rsidRPr="00334B55">
        <w:rPr>
          <w:b/>
          <w:i/>
          <w:lang w:eastAsia="zh-CN"/>
        </w:rPr>
        <w:t xml:space="preserve"> </w:t>
      </w:r>
      <w:r w:rsidRPr="00334B55">
        <w:rPr>
          <w:b/>
          <w:i/>
          <w:lang w:eastAsia="zh-CN"/>
        </w:rPr>
        <w:t>a candidate splitting rules, such as related to the CCE numbers in every CORESET</w:t>
      </w:r>
    </w:p>
    <w:p w14:paraId="69D47217" w14:textId="3F676ABF" w:rsidR="00245529" w:rsidRPr="00334B55" w:rsidRDefault="00245529" w:rsidP="00334B55">
      <w:pPr>
        <w:pStyle w:val="afe"/>
        <w:numPr>
          <w:ilvl w:val="1"/>
          <w:numId w:val="30"/>
        </w:numPr>
        <w:ind w:leftChars="0" w:firstLine="0"/>
        <w:jc w:val="both"/>
        <w:rPr>
          <w:b/>
          <w:i/>
          <w:lang w:eastAsia="zh-CN"/>
        </w:rPr>
      </w:pPr>
      <w:r w:rsidRPr="00334B55">
        <w:rPr>
          <w:b/>
          <w:i/>
          <w:lang w:eastAsia="zh-CN"/>
        </w:rPr>
        <w:t xml:space="preserve">Option 3: </w:t>
      </w:r>
      <w:r w:rsidR="007E6673">
        <w:rPr>
          <w:b/>
          <w:i/>
          <w:lang w:eastAsia="zh-CN"/>
        </w:rPr>
        <w:t>H</w:t>
      </w:r>
      <w:r w:rsidR="007E6673" w:rsidRPr="00334B55">
        <w:rPr>
          <w:b/>
          <w:i/>
          <w:lang w:eastAsia="zh-CN"/>
        </w:rPr>
        <w:t xml:space="preserve">igher </w:t>
      </w:r>
      <w:r w:rsidRPr="00334B55">
        <w:rPr>
          <w:b/>
          <w:i/>
          <w:lang w:eastAsia="zh-CN"/>
        </w:rPr>
        <w:t>layer signalling indicates candidate splitting.</w:t>
      </w:r>
    </w:p>
    <w:p w14:paraId="77D80DA6" w14:textId="77777777" w:rsidR="00385CFE" w:rsidRPr="00245529" w:rsidRDefault="00385CFE" w:rsidP="00BD1E4F">
      <w:pPr>
        <w:jc w:val="both"/>
        <w:rPr>
          <w:lang w:eastAsia="ja-JP"/>
        </w:rPr>
      </w:pPr>
    </w:p>
    <w:bookmarkEnd w:id="6"/>
    <w:bookmarkEnd w:id="7"/>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7175FE9B" w:rsidR="00C71F7A" w:rsidRDefault="0003702C" w:rsidP="00942D7C">
      <w:pPr>
        <w:pStyle w:val="References"/>
      </w:pPr>
      <w:r>
        <w:t>Final</w:t>
      </w:r>
      <w:r w:rsidRPr="000B1042">
        <w:t xml:space="preserve"> Report of 3GPP TSG RAN WG1 </w:t>
      </w:r>
      <w:r>
        <w:t>#AH_NR</w:t>
      </w:r>
      <w:r w:rsidR="00141DE7">
        <w:t>3</w:t>
      </w:r>
      <w:r w:rsidR="001D5ACC">
        <w:rPr>
          <w:lang w:eastAsia="ja-JP"/>
        </w:rPr>
        <w:t>.</w:t>
      </w:r>
    </w:p>
    <w:p w14:paraId="3D6D0C5E" w14:textId="1B804AA4" w:rsidR="00141DE7" w:rsidRPr="00CE30F4" w:rsidRDefault="00141DE7" w:rsidP="00942D7C">
      <w:pPr>
        <w:pStyle w:val="References"/>
      </w:pPr>
      <w:r w:rsidRPr="00141DE7">
        <w:t>R1-1716306</w:t>
      </w:r>
    </w:p>
    <w:sectPr w:rsidR="00141DE7" w:rsidRPr="00CE30F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70378" w14:textId="77777777" w:rsidR="006503D4" w:rsidRDefault="006503D4">
      <w:r>
        <w:separator/>
      </w:r>
    </w:p>
  </w:endnote>
  <w:endnote w:type="continuationSeparator" w:id="0">
    <w:p w14:paraId="25E88407" w14:textId="77777777" w:rsidR="006503D4" w:rsidRDefault="006503D4">
      <w:r>
        <w:continuationSeparator/>
      </w:r>
    </w:p>
  </w:endnote>
  <w:endnote w:type="continuationNotice" w:id="1">
    <w:p w14:paraId="653C2518" w14:textId="77777777" w:rsidR="006503D4" w:rsidRDefault="00650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charset w:val="88"/>
    <w:family w:val="auto"/>
    <w:pitch w:val="default"/>
    <w:sig w:usb0="00000000" w:usb1="0000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6579F" w:rsidRDefault="00E657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6579F" w:rsidRDefault="00E657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6579F" w:rsidRDefault="00E657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92E1E">
      <w:rPr>
        <w:rStyle w:val="af3"/>
      </w:rPr>
      <w:t>4</w:t>
    </w:r>
    <w:r>
      <w:rPr>
        <w:rStyle w:val="af3"/>
      </w:rPr>
      <w:fldChar w:fldCharType="end"/>
    </w:r>
  </w:p>
  <w:p w14:paraId="1F5C3A06" w14:textId="77777777" w:rsidR="00E6579F" w:rsidRDefault="00E657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D1CFC" w14:textId="77777777" w:rsidR="006503D4" w:rsidRDefault="006503D4">
      <w:r>
        <w:separator/>
      </w:r>
    </w:p>
  </w:footnote>
  <w:footnote w:type="continuationSeparator" w:id="0">
    <w:p w14:paraId="0DCC4800" w14:textId="77777777" w:rsidR="006503D4" w:rsidRDefault="006503D4">
      <w:r>
        <w:continuationSeparator/>
      </w:r>
    </w:p>
  </w:footnote>
  <w:footnote w:type="continuationNotice" w:id="1">
    <w:p w14:paraId="318CB577" w14:textId="77777777" w:rsidR="006503D4" w:rsidRDefault="006503D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A2C4E"/>
    <w:multiLevelType w:val="hybridMultilevel"/>
    <w:tmpl w:val="AC2C83A8"/>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36B7E"/>
    <w:multiLevelType w:val="hybridMultilevel"/>
    <w:tmpl w:val="723269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nsid w:val="16295B32"/>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nsid w:val="2B14576F"/>
    <w:multiLevelType w:val="hybridMultilevel"/>
    <w:tmpl w:val="2A765CBE"/>
    <w:lvl w:ilvl="0" w:tplc="679E90F4">
      <w:start w:val="1"/>
      <w:numFmt w:val="bullet"/>
      <w:lvlText w:val="•"/>
      <w:lvlJc w:val="left"/>
      <w:pPr>
        <w:tabs>
          <w:tab w:val="num" w:pos="720"/>
        </w:tabs>
        <w:ind w:left="720" w:hanging="360"/>
      </w:pPr>
      <w:rPr>
        <w:rFonts w:ascii="Arial" w:hAnsi="Arial" w:hint="default"/>
      </w:rPr>
    </w:lvl>
    <w:lvl w:ilvl="1" w:tplc="8B8E698A">
      <w:start w:val="57"/>
      <w:numFmt w:val="bullet"/>
      <w:lvlText w:val="–"/>
      <w:lvlJc w:val="left"/>
      <w:pPr>
        <w:tabs>
          <w:tab w:val="num" w:pos="1440"/>
        </w:tabs>
        <w:ind w:left="1440" w:hanging="360"/>
      </w:pPr>
      <w:rPr>
        <w:rFonts w:ascii="Arial" w:hAnsi="Arial" w:hint="default"/>
      </w:rPr>
    </w:lvl>
    <w:lvl w:ilvl="2" w:tplc="2C4E318A" w:tentative="1">
      <w:start w:val="1"/>
      <w:numFmt w:val="bullet"/>
      <w:lvlText w:val="•"/>
      <w:lvlJc w:val="left"/>
      <w:pPr>
        <w:tabs>
          <w:tab w:val="num" w:pos="2160"/>
        </w:tabs>
        <w:ind w:left="2160" w:hanging="360"/>
      </w:pPr>
      <w:rPr>
        <w:rFonts w:ascii="Arial" w:hAnsi="Arial" w:hint="default"/>
      </w:rPr>
    </w:lvl>
    <w:lvl w:ilvl="3" w:tplc="FB4AEE9E" w:tentative="1">
      <w:start w:val="1"/>
      <w:numFmt w:val="bullet"/>
      <w:lvlText w:val="•"/>
      <w:lvlJc w:val="left"/>
      <w:pPr>
        <w:tabs>
          <w:tab w:val="num" w:pos="2880"/>
        </w:tabs>
        <w:ind w:left="2880" w:hanging="360"/>
      </w:pPr>
      <w:rPr>
        <w:rFonts w:ascii="Arial" w:hAnsi="Arial" w:hint="default"/>
      </w:rPr>
    </w:lvl>
    <w:lvl w:ilvl="4" w:tplc="B5840CD6" w:tentative="1">
      <w:start w:val="1"/>
      <w:numFmt w:val="bullet"/>
      <w:lvlText w:val="•"/>
      <w:lvlJc w:val="left"/>
      <w:pPr>
        <w:tabs>
          <w:tab w:val="num" w:pos="3600"/>
        </w:tabs>
        <w:ind w:left="3600" w:hanging="360"/>
      </w:pPr>
      <w:rPr>
        <w:rFonts w:ascii="Arial" w:hAnsi="Arial" w:hint="default"/>
      </w:rPr>
    </w:lvl>
    <w:lvl w:ilvl="5" w:tplc="D12401BC" w:tentative="1">
      <w:start w:val="1"/>
      <w:numFmt w:val="bullet"/>
      <w:lvlText w:val="•"/>
      <w:lvlJc w:val="left"/>
      <w:pPr>
        <w:tabs>
          <w:tab w:val="num" w:pos="4320"/>
        </w:tabs>
        <w:ind w:left="4320" w:hanging="360"/>
      </w:pPr>
      <w:rPr>
        <w:rFonts w:ascii="Arial" w:hAnsi="Arial" w:hint="default"/>
      </w:rPr>
    </w:lvl>
    <w:lvl w:ilvl="6" w:tplc="CD665ADE" w:tentative="1">
      <w:start w:val="1"/>
      <w:numFmt w:val="bullet"/>
      <w:lvlText w:val="•"/>
      <w:lvlJc w:val="left"/>
      <w:pPr>
        <w:tabs>
          <w:tab w:val="num" w:pos="5040"/>
        </w:tabs>
        <w:ind w:left="5040" w:hanging="360"/>
      </w:pPr>
      <w:rPr>
        <w:rFonts w:ascii="Arial" w:hAnsi="Arial" w:hint="default"/>
      </w:rPr>
    </w:lvl>
    <w:lvl w:ilvl="7" w:tplc="68DE844C" w:tentative="1">
      <w:start w:val="1"/>
      <w:numFmt w:val="bullet"/>
      <w:lvlText w:val="•"/>
      <w:lvlJc w:val="left"/>
      <w:pPr>
        <w:tabs>
          <w:tab w:val="num" w:pos="5760"/>
        </w:tabs>
        <w:ind w:left="5760" w:hanging="360"/>
      </w:pPr>
      <w:rPr>
        <w:rFonts w:ascii="Arial" w:hAnsi="Arial" w:hint="default"/>
      </w:rPr>
    </w:lvl>
    <w:lvl w:ilvl="8" w:tplc="BC128894" w:tentative="1">
      <w:start w:val="1"/>
      <w:numFmt w:val="bullet"/>
      <w:lvlText w:val="•"/>
      <w:lvlJc w:val="left"/>
      <w:pPr>
        <w:tabs>
          <w:tab w:val="num" w:pos="6480"/>
        </w:tabs>
        <w:ind w:left="6480" w:hanging="360"/>
      </w:pPr>
      <w:rPr>
        <w:rFonts w:ascii="Arial" w:hAnsi="Arial" w:hint="default"/>
      </w:rPr>
    </w:lvl>
  </w:abstractNum>
  <w:abstractNum w:abstractNumId="8">
    <w:nsid w:val="2BDE1497"/>
    <w:multiLevelType w:val="hybridMultilevel"/>
    <w:tmpl w:val="17F46F5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nsid w:val="5BC149E4"/>
    <w:multiLevelType w:val="hybridMultilevel"/>
    <w:tmpl w:val="CA2EF3FC"/>
    <w:lvl w:ilvl="0" w:tplc="E974870E">
      <w:start w:val="1"/>
      <w:numFmt w:val="decimal"/>
      <w:lvlText w:val="Proposal %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3C50F0E"/>
    <w:multiLevelType w:val="hybridMultilevel"/>
    <w:tmpl w:val="AC2C83A8"/>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4"/>
  </w:num>
  <w:num w:numId="4">
    <w:abstractNumId w:val="23"/>
  </w:num>
  <w:num w:numId="5">
    <w:abstractNumId w:val="19"/>
  </w:num>
  <w:num w:numId="6">
    <w:abstractNumId w:val="20"/>
  </w:num>
  <w:num w:numId="7">
    <w:abstractNumId w:val="18"/>
  </w:num>
  <w:num w:numId="8">
    <w:abstractNumId w:val="27"/>
  </w:num>
  <w:num w:numId="9">
    <w:abstractNumId w:val="11"/>
  </w:num>
  <w:num w:numId="10">
    <w:abstractNumId w:val="2"/>
  </w:num>
  <w:num w:numId="11">
    <w:abstractNumId w:val="25"/>
  </w:num>
  <w:num w:numId="12">
    <w:abstractNumId w:val="1"/>
  </w:num>
  <w:num w:numId="13">
    <w:abstractNumId w:val="12"/>
  </w:num>
  <w:num w:numId="14">
    <w:abstractNumId w:val="3"/>
  </w:num>
  <w:num w:numId="15">
    <w:abstractNumId w:val="13"/>
  </w:num>
  <w:num w:numId="16">
    <w:abstractNumId w:val="28"/>
  </w:num>
  <w:num w:numId="17">
    <w:abstractNumId w:val="16"/>
  </w:num>
  <w:num w:numId="18">
    <w:abstractNumId w:val="5"/>
  </w:num>
  <w:num w:numId="19">
    <w:abstractNumId w:val="9"/>
  </w:num>
  <w:num w:numId="20">
    <w:abstractNumId w:val="15"/>
  </w:num>
  <w:num w:numId="21">
    <w:abstractNumId w:val="21"/>
  </w:num>
  <w:num w:numId="22">
    <w:abstractNumId w:val="17"/>
  </w:num>
  <w:num w:numId="23">
    <w:abstractNumId w:val="26"/>
  </w:num>
  <w:num w:numId="24">
    <w:abstractNumId w:val="26"/>
  </w:num>
  <w:num w:numId="25">
    <w:abstractNumId w:val="24"/>
  </w:num>
  <w:num w:numId="26">
    <w:abstractNumId w:val="22"/>
  </w:num>
  <w:num w:numId="27">
    <w:abstractNumId w:val="10"/>
  </w:num>
  <w:num w:numId="28">
    <w:abstractNumId w:val="6"/>
  </w:num>
  <w:num w:numId="29">
    <w:abstractNumId w:val="7"/>
  </w:num>
  <w:num w:numId="30">
    <w:abstractNumId w:val="8"/>
  </w:num>
  <w:num w:numId="31">
    <w:abstractNumId w:val="0"/>
  </w:num>
  <w:num w:numId="32">
    <w:abstractNumId w:val="4"/>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4F05"/>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2EF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54B"/>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C0"/>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5AF"/>
    <w:rsid w:val="0007478E"/>
    <w:rsid w:val="00075059"/>
    <w:rsid w:val="00075BB7"/>
    <w:rsid w:val="0007690F"/>
    <w:rsid w:val="0007795D"/>
    <w:rsid w:val="000803A0"/>
    <w:rsid w:val="00080EF7"/>
    <w:rsid w:val="000812CC"/>
    <w:rsid w:val="00081405"/>
    <w:rsid w:val="00082506"/>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746"/>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E00E0"/>
    <w:rsid w:val="000E06B2"/>
    <w:rsid w:val="000E0F9C"/>
    <w:rsid w:val="000E14C6"/>
    <w:rsid w:val="000E1C25"/>
    <w:rsid w:val="000E2145"/>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55F"/>
    <w:rsid w:val="000F266E"/>
    <w:rsid w:val="000F2810"/>
    <w:rsid w:val="000F29F2"/>
    <w:rsid w:val="000F2C06"/>
    <w:rsid w:val="000F3323"/>
    <w:rsid w:val="000F334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6E60"/>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0CA"/>
    <w:rsid w:val="00137388"/>
    <w:rsid w:val="0013758F"/>
    <w:rsid w:val="00140001"/>
    <w:rsid w:val="001404B5"/>
    <w:rsid w:val="00140912"/>
    <w:rsid w:val="00140C2F"/>
    <w:rsid w:val="00140E71"/>
    <w:rsid w:val="00141DE7"/>
    <w:rsid w:val="0014225F"/>
    <w:rsid w:val="00142434"/>
    <w:rsid w:val="00142F9A"/>
    <w:rsid w:val="00143766"/>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945"/>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39E"/>
    <w:rsid w:val="001B7952"/>
    <w:rsid w:val="001B7A83"/>
    <w:rsid w:val="001B7E74"/>
    <w:rsid w:val="001C0569"/>
    <w:rsid w:val="001C0F66"/>
    <w:rsid w:val="001C148B"/>
    <w:rsid w:val="001C1999"/>
    <w:rsid w:val="001C202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29"/>
    <w:rsid w:val="002455B4"/>
    <w:rsid w:val="00245839"/>
    <w:rsid w:val="00245C08"/>
    <w:rsid w:val="00245E25"/>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A74"/>
    <w:rsid w:val="00283BF6"/>
    <w:rsid w:val="00284032"/>
    <w:rsid w:val="00284638"/>
    <w:rsid w:val="00284733"/>
    <w:rsid w:val="00284E44"/>
    <w:rsid w:val="002850E3"/>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05A"/>
    <w:rsid w:val="002B0675"/>
    <w:rsid w:val="002B0927"/>
    <w:rsid w:val="002B1348"/>
    <w:rsid w:val="002B19FC"/>
    <w:rsid w:val="002B1ACB"/>
    <w:rsid w:val="002B1D19"/>
    <w:rsid w:val="002B27D9"/>
    <w:rsid w:val="002B2B04"/>
    <w:rsid w:val="002B321E"/>
    <w:rsid w:val="002B339B"/>
    <w:rsid w:val="002B3C45"/>
    <w:rsid w:val="002B44E8"/>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07A"/>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4B55"/>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0EB6"/>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0CF5"/>
    <w:rsid w:val="00381AF4"/>
    <w:rsid w:val="00382F66"/>
    <w:rsid w:val="00383089"/>
    <w:rsid w:val="003831E7"/>
    <w:rsid w:val="003847FD"/>
    <w:rsid w:val="00384EFD"/>
    <w:rsid w:val="00385312"/>
    <w:rsid w:val="0038553B"/>
    <w:rsid w:val="003858EF"/>
    <w:rsid w:val="00385AAD"/>
    <w:rsid w:val="00385C26"/>
    <w:rsid w:val="00385CFE"/>
    <w:rsid w:val="003860B3"/>
    <w:rsid w:val="00386680"/>
    <w:rsid w:val="003869F8"/>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2E6"/>
    <w:rsid w:val="003B481A"/>
    <w:rsid w:val="003B5BAA"/>
    <w:rsid w:val="003B5C47"/>
    <w:rsid w:val="003B60EB"/>
    <w:rsid w:val="003B6E44"/>
    <w:rsid w:val="003B6FC4"/>
    <w:rsid w:val="003B7057"/>
    <w:rsid w:val="003B7A7C"/>
    <w:rsid w:val="003C00B0"/>
    <w:rsid w:val="003C062C"/>
    <w:rsid w:val="003C0E94"/>
    <w:rsid w:val="003C0EDB"/>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941"/>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5DB"/>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526"/>
    <w:rsid w:val="004A1697"/>
    <w:rsid w:val="004A1A12"/>
    <w:rsid w:val="004A1BA0"/>
    <w:rsid w:val="004A2035"/>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2EFC"/>
    <w:rsid w:val="004D3B5D"/>
    <w:rsid w:val="004D44AC"/>
    <w:rsid w:val="004D459F"/>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EC3"/>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49E1"/>
    <w:rsid w:val="00565D97"/>
    <w:rsid w:val="0056611B"/>
    <w:rsid w:val="005666C7"/>
    <w:rsid w:val="0056698A"/>
    <w:rsid w:val="00567575"/>
    <w:rsid w:val="005679C7"/>
    <w:rsid w:val="00567D33"/>
    <w:rsid w:val="00570C2B"/>
    <w:rsid w:val="005716D6"/>
    <w:rsid w:val="00573284"/>
    <w:rsid w:val="00573D8A"/>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A91"/>
    <w:rsid w:val="00595C58"/>
    <w:rsid w:val="00596108"/>
    <w:rsid w:val="005961E2"/>
    <w:rsid w:val="0059629C"/>
    <w:rsid w:val="00596481"/>
    <w:rsid w:val="00596853"/>
    <w:rsid w:val="00596966"/>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ED6"/>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87A"/>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3748"/>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35A8"/>
    <w:rsid w:val="0062434A"/>
    <w:rsid w:val="0062513F"/>
    <w:rsid w:val="006253FE"/>
    <w:rsid w:val="00625A2D"/>
    <w:rsid w:val="0062623E"/>
    <w:rsid w:val="00626313"/>
    <w:rsid w:val="00626BF2"/>
    <w:rsid w:val="00626CFF"/>
    <w:rsid w:val="00627185"/>
    <w:rsid w:val="006273C6"/>
    <w:rsid w:val="006277EF"/>
    <w:rsid w:val="006300B6"/>
    <w:rsid w:val="0063101D"/>
    <w:rsid w:val="0063124C"/>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3D4"/>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EA8"/>
    <w:rsid w:val="006A0B90"/>
    <w:rsid w:val="006A0E83"/>
    <w:rsid w:val="006A1EC7"/>
    <w:rsid w:val="006A2D4C"/>
    <w:rsid w:val="006A3464"/>
    <w:rsid w:val="006A3717"/>
    <w:rsid w:val="006A3BE4"/>
    <w:rsid w:val="006A4C31"/>
    <w:rsid w:val="006A55E3"/>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4EEC"/>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672"/>
    <w:rsid w:val="007348BE"/>
    <w:rsid w:val="00734DBA"/>
    <w:rsid w:val="007358F4"/>
    <w:rsid w:val="00735D26"/>
    <w:rsid w:val="007366C7"/>
    <w:rsid w:val="00737495"/>
    <w:rsid w:val="007377B7"/>
    <w:rsid w:val="00737A71"/>
    <w:rsid w:val="00740073"/>
    <w:rsid w:val="0074036F"/>
    <w:rsid w:val="007404F7"/>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1A3"/>
    <w:rsid w:val="007647C5"/>
    <w:rsid w:val="007649E8"/>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2E1E"/>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A76DD"/>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963"/>
    <w:rsid w:val="007E3DE0"/>
    <w:rsid w:val="007E4448"/>
    <w:rsid w:val="007E467D"/>
    <w:rsid w:val="007E4C5A"/>
    <w:rsid w:val="007E4F06"/>
    <w:rsid w:val="007E536E"/>
    <w:rsid w:val="007E59CE"/>
    <w:rsid w:val="007E5C50"/>
    <w:rsid w:val="007E6117"/>
    <w:rsid w:val="007E6673"/>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6EA2"/>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8DB"/>
    <w:rsid w:val="00864D62"/>
    <w:rsid w:val="00865421"/>
    <w:rsid w:val="008654A5"/>
    <w:rsid w:val="008658CC"/>
    <w:rsid w:val="00865B62"/>
    <w:rsid w:val="00866C92"/>
    <w:rsid w:val="00867303"/>
    <w:rsid w:val="00867C39"/>
    <w:rsid w:val="00870407"/>
    <w:rsid w:val="008706DB"/>
    <w:rsid w:val="008707F3"/>
    <w:rsid w:val="008710B4"/>
    <w:rsid w:val="0087118B"/>
    <w:rsid w:val="0087165B"/>
    <w:rsid w:val="00871727"/>
    <w:rsid w:val="00871D37"/>
    <w:rsid w:val="0087296D"/>
    <w:rsid w:val="00872FAA"/>
    <w:rsid w:val="00873A53"/>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35B"/>
    <w:rsid w:val="00881683"/>
    <w:rsid w:val="008816F4"/>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2C7B"/>
    <w:rsid w:val="008A4423"/>
    <w:rsid w:val="008A5548"/>
    <w:rsid w:val="008A5DCE"/>
    <w:rsid w:val="008A5DFD"/>
    <w:rsid w:val="008A64A7"/>
    <w:rsid w:val="008A771F"/>
    <w:rsid w:val="008A7735"/>
    <w:rsid w:val="008A7D18"/>
    <w:rsid w:val="008A7F03"/>
    <w:rsid w:val="008B009A"/>
    <w:rsid w:val="008B0B54"/>
    <w:rsid w:val="008B0DEF"/>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0FB5"/>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C5C"/>
    <w:rsid w:val="00A04F19"/>
    <w:rsid w:val="00A0520E"/>
    <w:rsid w:val="00A0582F"/>
    <w:rsid w:val="00A05E90"/>
    <w:rsid w:val="00A05EAB"/>
    <w:rsid w:val="00A061AC"/>
    <w:rsid w:val="00A06791"/>
    <w:rsid w:val="00A06872"/>
    <w:rsid w:val="00A07326"/>
    <w:rsid w:val="00A07B62"/>
    <w:rsid w:val="00A10570"/>
    <w:rsid w:val="00A10D84"/>
    <w:rsid w:val="00A115BD"/>
    <w:rsid w:val="00A1241B"/>
    <w:rsid w:val="00A127DB"/>
    <w:rsid w:val="00A1285C"/>
    <w:rsid w:val="00A130F4"/>
    <w:rsid w:val="00A139B6"/>
    <w:rsid w:val="00A13C3B"/>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B81"/>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9F5"/>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50D"/>
    <w:rsid w:val="00AF45AE"/>
    <w:rsid w:val="00AF45CF"/>
    <w:rsid w:val="00AF461D"/>
    <w:rsid w:val="00AF5253"/>
    <w:rsid w:val="00AF58B3"/>
    <w:rsid w:val="00AF5D1E"/>
    <w:rsid w:val="00AF656A"/>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0F4"/>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875"/>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138"/>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8AA"/>
    <w:rsid w:val="00C32E4B"/>
    <w:rsid w:val="00C333EA"/>
    <w:rsid w:val="00C3386B"/>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38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21"/>
    <w:rsid w:val="00C87775"/>
    <w:rsid w:val="00C87AB3"/>
    <w:rsid w:val="00C87B36"/>
    <w:rsid w:val="00C903D2"/>
    <w:rsid w:val="00C907E8"/>
    <w:rsid w:val="00C90815"/>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659"/>
    <w:rsid w:val="00CB4ECC"/>
    <w:rsid w:val="00CB50C6"/>
    <w:rsid w:val="00CB5631"/>
    <w:rsid w:val="00CB6045"/>
    <w:rsid w:val="00CB611F"/>
    <w:rsid w:val="00CB6594"/>
    <w:rsid w:val="00CB66AE"/>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3D4"/>
    <w:rsid w:val="00D30986"/>
    <w:rsid w:val="00D311D3"/>
    <w:rsid w:val="00D313E7"/>
    <w:rsid w:val="00D314E5"/>
    <w:rsid w:val="00D31649"/>
    <w:rsid w:val="00D31833"/>
    <w:rsid w:val="00D318DD"/>
    <w:rsid w:val="00D32845"/>
    <w:rsid w:val="00D33A66"/>
    <w:rsid w:val="00D33DDC"/>
    <w:rsid w:val="00D342DF"/>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1BF8"/>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034"/>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05F"/>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59E9"/>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C15"/>
    <w:rsid w:val="00DF7D23"/>
    <w:rsid w:val="00E00076"/>
    <w:rsid w:val="00E002B3"/>
    <w:rsid w:val="00E015A8"/>
    <w:rsid w:val="00E015CE"/>
    <w:rsid w:val="00E031F6"/>
    <w:rsid w:val="00E03454"/>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2D3E"/>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79F"/>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37"/>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7B2"/>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66E"/>
    <w:rsid w:val="00EE370A"/>
    <w:rsid w:val="00EE3CA9"/>
    <w:rsid w:val="00EE3EDC"/>
    <w:rsid w:val="00EE4101"/>
    <w:rsid w:val="00EE4887"/>
    <w:rsid w:val="00EE4B61"/>
    <w:rsid w:val="00EE4C15"/>
    <w:rsid w:val="00EE537D"/>
    <w:rsid w:val="00EE539C"/>
    <w:rsid w:val="00EE5FA4"/>
    <w:rsid w:val="00EE64BA"/>
    <w:rsid w:val="00EE6BD6"/>
    <w:rsid w:val="00EE7BBB"/>
    <w:rsid w:val="00EF018A"/>
    <w:rsid w:val="00EF0789"/>
    <w:rsid w:val="00EF0A22"/>
    <w:rsid w:val="00EF1366"/>
    <w:rsid w:val="00EF354D"/>
    <w:rsid w:val="00EF3AD0"/>
    <w:rsid w:val="00EF3B55"/>
    <w:rsid w:val="00EF4076"/>
    <w:rsid w:val="00EF4664"/>
    <w:rsid w:val="00EF47E9"/>
    <w:rsid w:val="00EF5281"/>
    <w:rsid w:val="00EF5D8E"/>
    <w:rsid w:val="00EF5F2B"/>
    <w:rsid w:val="00EF6A8F"/>
    <w:rsid w:val="00EF6D8B"/>
    <w:rsid w:val="00EF75CF"/>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A86"/>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1FD6"/>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B39"/>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C7CC8"/>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855"/>
    <w:rsid w:val="00FF21D4"/>
    <w:rsid w:val="00FF265F"/>
    <w:rsid w:val="00FF2A42"/>
    <w:rsid w:val="00FF3785"/>
    <w:rsid w:val="00FF4F0B"/>
    <w:rsid w:val="00FF55D8"/>
    <w:rsid w:val="00FF5615"/>
    <w:rsid w:val="00FF5AF9"/>
    <w:rsid w:val="00FF5B6C"/>
    <w:rsid w:val="00FF6D6E"/>
    <w:rsid w:val="00FF6DAA"/>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spacing w:before="18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5-1">
    <w:name w:val="Grid Table 5 Dark Accent 1"/>
    <w:basedOn w:val="a1"/>
    <w:uiPriority w:val="50"/>
    <w:rsid w:val="003B42E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426373">
      <w:bodyDiv w:val="1"/>
      <w:marLeft w:val="0"/>
      <w:marRight w:val="0"/>
      <w:marTop w:val="0"/>
      <w:marBottom w:val="0"/>
      <w:divBdr>
        <w:top w:val="none" w:sz="0" w:space="0" w:color="auto"/>
        <w:left w:val="none" w:sz="0" w:space="0" w:color="auto"/>
        <w:bottom w:val="none" w:sz="0" w:space="0" w:color="auto"/>
        <w:right w:val="none" w:sz="0" w:space="0" w:color="auto"/>
      </w:divBdr>
      <w:divsChild>
        <w:div w:id="1814365781">
          <w:marLeft w:val="547"/>
          <w:marRight w:val="0"/>
          <w:marTop w:val="77"/>
          <w:marBottom w:val="0"/>
          <w:divBdr>
            <w:top w:val="none" w:sz="0" w:space="0" w:color="auto"/>
            <w:left w:val="none" w:sz="0" w:space="0" w:color="auto"/>
            <w:bottom w:val="none" w:sz="0" w:space="0" w:color="auto"/>
            <w:right w:val="none" w:sz="0" w:space="0" w:color="auto"/>
          </w:divBdr>
        </w:div>
        <w:div w:id="1544319397">
          <w:marLeft w:val="547"/>
          <w:marRight w:val="0"/>
          <w:marTop w:val="77"/>
          <w:marBottom w:val="0"/>
          <w:divBdr>
            <w:top w:val="none" w:sz="0" w:space="0" w:color="auto"/>
            <w:left w:val="none" w:sz="0" w:space="0" w:color="auto"/>
            <w:bottom w:val="none" w:sz="0" w:space="0" w:color="auto"/>
            <w:right w:val="none" w:sz="0" w:space="0" w:color="auto"/>
          </w:divBdr>
        </w:div>
        <w:div w:id="676268944">
          <w:marLeft w:val="1166"/>
          <w:marRight w:val="0"/>
          <w:marTop w:val="77"/>
          <w:marBottom w:val="0"/>
          <w:divBdr>
            <w:top w:val="none" w:sz="0" w:space="0" w:color="auto"/>
            <w:left w:val="none" w:sz="0" w:space="0" w:color="auto"/>
            <w:bottom w:val="none" w:sz="0" w:space="0" w:color="auto"/>
            <w:right w:val="none" w:sz="0" w:space="0" w:color="auto"/>
          </w:divBdr>
        </w:div>
        <w:div w:id="1586765420">
          <w:marLeft w:val="547"/>
          <w:marRight w:val="0"/>
          <w:marTop w:val="77"/>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DA2B3-0212-4086-BC14-88E84D64C047}">
  <ds:schemaRefs>
    <ds:schemaRef ds:uri="http://schemas.openxmlformats.org/officeDocument/2006/bibliography"/>
  </ds:schemaRefs>
</ds:datastoreItem>
</file>

<file path=customXml/itemProps2.xml><?xml version="1.0" encoding="utf-8"?>
<ds:datastoreItem xmlns:ds="http://schemas.openxmlformats.org/officeDocument/2006/customXml" ds:itemID="{70DC803B-F1CA-46DD-AA9F-208E671C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4</cp:revision>
  <cp:lastPrinted>2010-04-02T09:58:00Z</cp:lastPrinted>
  <dcterms:created xsi:type="dcterms:W3CDTF">2017-09-29T13:20:00Z</dcterms:created>
  <dcterms:modified xsi:type="dcterms:W3CDTF">2017-09-30T10:13:00Z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